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120" w:line="560" w:lineRule="exact"/>
        <w:jc w:val="left"/>
        <w:rPr>
          <w:rFonts w:hint="default" w:ascii="仿宋_GB2312" w:hAnsi="仿宋_GB2312" w:eastAsia="仿宋_GB2312"/>
          <w:b w:val="0"/>
          <w:bCs w:val="0"/>
          <w:szCs w:val="24"/>
          <w:lang w:val="en-US" w:eastAsia="zh-CN"/>
        </w:rPr>
      </w:pPr>
      <w:r>
        <w:rPr>
          <w:rFonts w:hint="eastAsia" w:ascii="仿宋_GB2312" w:hAnsi="仿宋_GB2312" w:eastAsia="仿宋_GB2312"/>
          <w:b w:val="0"/>
          <w:bCs w:val="0"/>
          <w:szCs w:val="24"/>
          <w:lang w:eastAsia="zh-CN"/>
        </w:rPr>
        <w:t>附件</w:t>
      </w:r>
      <w:r>
        <w:rPr>
          <w:rFonts w:hint="eastAsia" w:ascii="仿宋_GB2312" w:hAnsi="仿宋_GB2312" w:eastAsia="仿宋_GB2312"/>
          <w:b w:val="0"/>
          <w:bCs w:val="0"/>
          <w:szCs w:val="24"/>
          <w:lang w:val="en-US" w:eastAsia="zh-CN"/>
        </w:rPr>
        <w:t>1：</w:t>
      </w:r>
    </w:p>
    <w:p>
      <w:pPr>
        <w:pStyle w:val="7"/>
        <w:spacing w:before="120" w:line="560" w:lineRule="exact"/>
        <w:rPr>
          <w:rFonts w:ascii="仿宋_GB2312" w:hAnsi="仿宋_GB2312" w:eastAsia="仿宋_GB2312"/>
          <w:b w:val="0"/>
          <w:bCs w:val="0"/>
          <w:szCs w:val="24"/>
        </w:rPr>
      </w:pPr>
      <w:r>
        <w:rPr>
          <w:rFonts w:hint="eastAsia" w:ascii="仿宋_GB2312" w:hAnsi="仿宋_GB2312" w:eastAsia="仿宋_GB2312"/>
          <w:b w:val="0"/>
          <w:bCs w:val="0"/>
          <w:szCs w:val="24"/>
        </w:rPr>
        <w:t>202</w:t>
      </w:r>
      <w:r>
        <w:rPr>
          <w:rFonts w:hint="eastAsia" w:ascii="仿宋_GB2312" w:hAnsi="仿宋_GB2312" w:eastAsia="仿宋_GB2312"/>
          <w:b w:val="0"/>
          <w:bCs w:val="0"/>
          <w:szCs w:val="24"/>
          <w:lang w:val="en-US" w:eastAsia="zh-CN"/>
        </w:rPr>
        <w:t>3</w:t>
      </w:r>
      <w:r>
        <w:rPr>
          <w:rFonts w:hint="eastAsia" w:ascii="仿宋_GB2312" w:hAnsi="仿宋_GB2312" w:eastAsia="仿宋_GB2312"/>
          <w:b w:val="0"/>
          <w:bCs w:val="0"/>
          <w:szCs w:val="24"/>
        </w:rPr>
        <w:t>级全日制专业学位硕士研究生选派基地工作安排</w:t>
      </w:r>
    </w:p>
    <w:tbl>
      <w:tblPr>
        <w:tblStyle w:val="8"/>
        <w:tblW w:w="8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
        <w:gridCol w:w="603"/>
        <w:gridCol w:w="2811"/>
        <w:gridCol w:w="2198"/>
        <w:gridCol w:w="1067"/>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031"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b/>
                <w:sz w:val="24"/>
              </w:rPr>
            </w:pPr>
            <w:r>
              <w:rPr>
                <w:rFonts w:hint="eastAsia" w:ascii="宋体" w:hAnsi="宋体"/>
                <w:b/>
                <w:sz w:val="24"/>
              </w:rPr>
              <w:t>序号</w:t>
            </w:r>
          </w:p>
        </w:tc>
        <w:tc>
          <w:tcPr>
            <w:tcW w:w="281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b/>
                <w:sz w:val="24"/>
              </w:rPr>
            </w:pPr>
            <w:r>
              <w:rPr>
                <w:rFonts w:hint="eastAsia" w:ascii="宋体" w:hAnsi="宋体"/>
                <w:b/>
                <w:sz w:val="24"/>
              </w:rPr>
              <w:t>事  项</w:t>
            </w:r>
          </w:p>
        </w:tc>
        <w:tc>
          <w:tcPr>
            <w:tcW w:w="219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b/>
                <w:sz w:val="24"/>
              </w:rPr>
            </w:pPr>
            <w:r>
              <w:rPr>
                <w:rFonts w:hint="eastAsia" w:ascii="宋体" w:hAnsi="宋体"/>
                <w:b/>
                <w:sz w:val="24"/>
              </w:rPr>
              <w:t>完成时间</w:t>
            </w:r>
          </w:p>
        </w:tc>
        <w:tc>
          <w:tcPr>
            <w:tcW w:w="106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b/>
                <w:sz w:val="24"/>
              </w:rPr>
            </w:pPr>
            <w:r>
              <w:rPr>
                <w:rFonts w:hint="eastAsia" w:ascii="宋体" w:hAnsi="宋体"/>
                <w:b/>
                <w:sz w:val="24"/>
              </w:rPr>
              <w:t>完成人</w:t>
            </w:r>
          </w:p>
        </w:tc>
        <w:tc>
          <w:tcPr>
            <w:tcW w:w="173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4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r>
              <w:rPr>
                <w:rFonts w:hint="eastAsia" w:ascii="仿宋_GB2312" w:hAnsi="仿宋_GB2312" w:eastAsia="仿宋_GB2312" w:cs="仿宋_GB2312"/>
                <w:szCs w:val="21"/>
              </w:rPr>
              <w:t>1</w:t>
            </w:r>
          </w:p>
        </w:tc>
        <w:tc>
          <w:tcPr>
            <w:tcW w:w="603"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r>
              <w:rPr>
                <w:rFonts w:hint="eastAsia" w:ascii="仿宋_GB2312" w:hAnsi="仿宋_GB2312" w:eastAsia="仿宋_GB2312" w:cs="仿宋_GB2312"/>
                <w:szCs w:val="21"/>
              </w:rPr>
              <w:t>准备工作</w:t>
            </w:r>
          </w:p>
        </w:tc>
        <w:tc>
          <w:tcPr>
            <w:tcW w:w="2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r>
              <w:rPr>
                <w:rFonts w:hint="eastAsia" w:ascii="仿宋_GB2312" w:hAnsi="仿宋_GB2312" w:eastAsia="仿宋_GB2312" w:cs="仿宋_GB2312"/>
                <w:szCs w:val="21"/>
              </w:rPr>
              <w:t>基地单位填报培养计划</w:t>
            </w:r>
          </w:p>
        </w:tc>
        <w:tc>
          <w:tcPr>
            <w:tcW w:w="21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r>
              <w:rPr>
                <w:rFonts w:hint="eastAsia" w:ascii="仿宋_GB2312" w:hAnsi="仿宋_GB2312" w:eastAsia="仿宋_GB2312" w:cs="仿宋_GB2312"/>
                <w:szCs w:val="21"/>
                <w:lang w:val="en-US" w:eastAsia="zh-CN"/>
              </w:rPr>
              <w:t>3</w:t>
            </w:r>
            <w:r>
              <w:rPr>
                <w:rFonts w:hint="eastAsia" w:ascii="仿宋_GB2312" w:hAnsi="仿宋_GB2312" w:eastAsia="仿宋_GB2312" w:cs="仿宋_GB2312"/>
                <w:szCs w:val="21"/>
              </w:rPr>
              <w:t>月</w:t>
            </w:r>
            <w:r>
              <w:rPr>
                <w:rFonts w:hint="eastAsia" w:ascii="仿宋_GB2312" w:hAnsi="仿宋_GB2312" w:eastAsia="仿宋_GB2312" w:cs="仿宋_GB2312"/>
                <w:szCs w:val="21"/>
                <w:lang w:val="en-US" w:eastAsia="zh-CN"/>
              </w:rPr>
              <w:t>1</w:t>
            </w:r>
            <w:r>
              <w:rPr>
                <w:rFonts w:hint="eastAsia" w:ascii="仿宋_GB2312" w:hAnsi="仿宋_GB2312" w:eastAsia="仿宋_GB2312" w:cs="仿宋_GB2312"/>
                <w:szCs w:val="21"/>
              </w:rPr>
              <w:t>日-</w:t>
            </w:r>
            <w:r>
              <w:rPr>
                <w:rFonts w:hint="eastAsia" w:ascii="仿宋_GB2312" w:hAnsi="仿宋_GB2312" w:eastAsia="仿宋_GB2312" w:cs="仿宋_GB2312"/>
                <w:szCs w:val="21"/>
                <w:lang w:val="en-US" w:eastAsia="zh-CN"/>
              </w:rPr>
              <w:t>20</w:t>
            </w:r>
            <w:r>
              <w:rPr>
                <w:rFonts w:hint="eastAsia" w:ascii="仿宋_GB2312" w:hAnsi="仿宋_GB2312" w:eastAsia="仿宋_GB2312" w:cs="仿宋_GB2312"/>
                <w:szCs w:val="21"/>
              </w:rPr>
              <w:t>日</w:t>
            </w:r>
          </w:p>
        </w:tc>
        <w:tc>
          <w:tcPr>
            <w:tcW w:w="1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r>
              <w:rPr>
                <w:rFonts w:hint="eastAsia" w:ascii="仿宋_GB2312" w:hAnsi="仿宋_GB2312" w:eastAsia="仿宋_GB2312" w:cs="仿宋_GB2312"/>
                <w:szCs w:val="21"/>
              </w:rPr>
              <w:t>各基地</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4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r>
              <w:rPr>
                <w:rFonts w:hint="eastAsia" w:ascii="仿宋_GB2312" w:hAnsi="仿宋_GB2312" w:eastAsia="仿宋_GB2312" w:cs="仿宋_GB2312"/>
                <w:szCs w:val="21"/>
              </w:rPr>
              <w:t>2</w:t>
            </w:r>
          </w:p>
        </w:tc>
        <w:tc>
          <w:tcPr>
            <w:tcW w:w="60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p>
        </w:tc>
        <w:tc>
          <w:tcPr>
            <w:tcW w:w="2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r>
              <w:rPr>
                <w:rFonts w:hint="eastAsia" w:ascii="仿宋_GB2312" w:hAnsi="仿宋_GB2312" w:eastAsia="仿宋_GB2312" w:cs="仿宋_GB2312"/>
                <w:szCs w:val="21"/>
              </w:rPr>
              <w:t>研究生院审核、协调</w:t>
            </w:r>
          </w:p>
        </w:tc>
        <w:tc>
          <w:tcPr>
            <w:tcW w:w="21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r>
              <w:rPr>
                <w:rFonts w:hint="eastAsia" w:ascii="仿宋_GB2312" w:hAnsi="仿宋_GB2312" w:eastAsia="仿宋_GB2312" w:cs="仿宋_GB2312"/>
                <w:szCs w:val="21"/>
                <w:lang w:val="en-US" w:eastAsia="zh-CN"/>
              </w:rPr>
              <w:t>3</w:t>
            </w:r>
            <w:r>
              <w:rPr>
                <w:rFonts w:hint="eastAsia" w:ascii="仿宋_GB2312" w:hAnsi="仿宋_GB2312" w:eastAsia="仿宋_GB2312" w:cs="仿宋_GB2312"/>
                <w:szCs w:val="21"/>
              </w:rPr>
              <w:t>月2</w:t>
            </w:r>
            <w:r>
              <w:rPr>
                <w:rFonts w:hint="eastAsia" w:ascii="仿宋_GB2312" w:hAnsi="仿宋_GB2312" w:eastAsia="仿宋_GB2312" w:cs="仿宋_GB2312"/>
                <w:szCs w:val="21"/>
                <w:lang w:val="en-US" w:eastAsia="zh-CN"/>
              </w:rPr>
              <w:t>0</w:t>
            </w:r>
            <w:r>
              <w:rPr>
                <w:rFonts w:hint="eastAsia" w:ascii="仿宋_GB2312" w:hAnsi="仿宋_GB2312" w:eastAsia="仿宋_GB2312" w:cs="仿宋_GB2312"/>
                <w:szCs w:val="21"/>
              </w:rPr>
              <w:t>日-</w:t>
            </w:r>
            <w:r>
              <w:rPr>
                <w:rFonts w:hint="eastAsia" w:ascii="仿宋_GB2312" w:hAnsi="仿宋_GB2312" w:eastAsia="仿宋_GB2312" w:cs="仿宋_GB2312"/>
                <w:szCs w:val="21"/>
                <w:lang w:val="en-US" w:eastAsia="zh-CN"/>
              </w:rPr>
              <w:t>25</w:t>
            </w:r>
            <w:r>
              <w:rPr>
                <w:rFonts w:hint="eastAsia" w:ascii="仿宋_GB2312" w:hAnsi="仿宋_GB2312" w:eastAsia="仿宋_GB2312" w:cs="仿宋_GB2312"/>
                <w:szCs w:val="21"/>
              </w:rPr>
              <w:t>日</w:t>
            </w:r>
          </w:p>
        </w:tc>
        <w:tc>
          <w:tcPr>
            <w:tcW w:w="1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r>
              <w:rPr>
                <w:rFonts w:hint="eastAsia" w:ascii="仿宋_GB2312" w:hAnsi="仿宋_GB2312" w:eastAsia="仿宋_GB2312" w:cs="仿宋_GB2312"/>
                <w:szCs w:val="21"/>
              </w:rPr>
              <w:t>研究生院</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4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r>
              <w:rPr>
                <w:rFonts w:hint="eastAsia" w:ascii="仿宋_GB2312" w:hAnsi="仿宋_GB2312" w:eastAsia="仿宋_GB2312" w:cs="仿宋_GB2312"/>
                <w:szCs w:val="21"/>
              </w:rPr>
              <w:t>3</w:t>
            </w:r>
          </w:p>
        </w:tc>
        <w:tc>
          <w:tcPr>
            <w:tcW w:w="603"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p>
        </w:tc>
        <w:tc>
          <w:tcPr>
            <w:tcW w:w="2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textAlignment w:val="auto"/>
              <w:rPr>
                <w:rFonts w:ascii="仿宋_GB2312" w:hAnsi="仿宋_GB2312" w:eastAsia="仿宋_GB2312" w:cs="仿宋_GB2312"/>
                <w:szCs w:val="21"/>
              </w:rPr>
            </w:pPr>
            <w:r>
              <w:rPr>
                <w:rFonts w:hint="eastAsia" w:ascii="仿宋_GB2312" w:hAnsi="仿宋_GB2312" w:eastAsia="仿宋_GB2312" w:cs="仿宋_GB2312"/>
                <w:szCs w:val="21"/>
              </w:rPr>
              <w:t>学院报送《河海大学全日制专业学位硕士研究生依托应用研究型项目实践情况汇总表》至研究生院</w:t>
            </w:r>
          </w:p>
        </w:tc>
        <w:tc>
          <w:tcPr>
            <w:tcW w:w="21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r>
              <w:rPr>
                <w:rFonts w:hint="eastAsia" w:ascii="仿宋_GB2312" w:hAnsi="仿宋_GB2312" w:eastAsia="仿宋_GB2312" w:cs="仿宋_GB2312"/>
                <w:szCs w:val="21"/>
                <w:lang w:val="en-US" w:eastAsia="zh-CN"/>
              </w:rPr>
              <w:t>3</w:t>
            </w:r>
            <w:r>
              <w:rPr>
                <w:rFonts w:hint="eastAsia" w:ascii="仿宋_GB2312" w:hAnsi="仿宋_GB2312" w:eastAsia="仿宋_GB2312" w:cs="仿宋_GB2312"/>
                <w:szCs w:val="21"/>
              </w:rPr>
              <w:t>月</w:t>
            </w:r>
            <w:r>
              <w:rPr>
                <w:rFonts w:hint="eastAsia" w:ascii="仿宋_GB2312" w:hAnsi="仿宋_GB2312" w:eastAsia="仿宋_GB2312" w:cs="仿宋_GB2312"/>
                <w:szCs w:val="21"/>
                <w:lang w:val="en-US" w:eastAsia="zh-CN"/>
              </w:rPr>
              <w:t>25</w:t>
            </w:r>
            <w:r>
              <w:rPr>
                <w:rFonts w:hint="eastAsia" w:ascii="仿宋_GB2312" w:hAnsi="仿宋_GB2312" w:eastAsia="仿宋_GB2312" w:cs="仿宋_GB2312"/>
                <w:szCs w:val="21"/>
              </w:rPr>
              <w:t>日</w:t>
            </w:r>
          </w:p>
        </w:tc>
        <w:tc>
          <w:tcPr>
            <w:tcW w:w="1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r>
              <w:rPr>
                <w:rFonts w:hint="eastAsia" w:ascii="仿宋_GB2312" w:hAnsi="仿宋_GB2312" w:eastAsia="仿宋_GB2312" w:cs="仿宋_GB2312"/>
                <w:szCs w:val="21"/>
              </w:rPr>
              <w:t>相关学院</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r>
              <w:rPr>
                <w:rFonts w:hint="eastAsia" w:ascii="仿宋_GB2312" w:hAnsi="仿宋_GB2312" w:eastAsia="仿宋_GB2312" w:cs="仿宋_GB2312"/>
                <w:szCs w:val="21"/>
              </w:rPr>
              <w:t>提交电子版、</w:t>
            </w:r>
          </w:p>
          <w:p>
            <w:pPr>
              <w:keepNext w:val="0"/>
              <w:keepLines w:val="0"/>
              <w:pageBreakBefore w:val="0"/>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r>
              <w:rPr>
                <w:rFonts w:hint="eastAsia" w:ascii="仿宋_GB2312" w:hAnsi="仿宋_GB2312" w:eastAsia="仿宋_GB2312" w:cs="仿宋_GB2312"/>
                <w:szCs w:val="21"/>
              </w:rPr>
              <w:t>纸质版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r>
              <w:rPr>
                <w:rFonts w:hint="eastAsia" w:ascii="仿宋_GB2312" w:hAnsi="仿宋_GB2312" w:eastAsia="仿宋_GB2312" w:cs="仿宋_GB2312"/>
                <w:szCs w:val="21"/>
              </w:rPr>
              <w:t>4</w:t>
            </w:r>
          </w:p>
        </w:tc>
        <w:tc>
          <w:tcPr>
            <w:tcW w:w="60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r>
              <w:rPr>
                <w:rFonts w:hint="eastAsia" w:ascii="仿宋_GB2312" w:hAnsi="仿宋_GB2312" w:eastAsia="仿宋_GB2312" w:cs="仿宋_GB2312"/>
                <w:szCs w:val="21"/>
              </w:rPr>
              <w:t>第一阶段</w:t>
            </w:r>
          </w:p>
        </w:tc>
        <w:tc>
          <w:tcPr>
            <w:tcW w:w="2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r>
              <w:rPr>
                <w:rFonts w:hint="eastAsia" w:ascii="仿宋_GB2312" w:hAnsi="仿宋_GB2312" w:eastAsia="仿宋_GB2312" w:cs="仿宋_GB2312"/>
                <w:szCs w:val="21"/>
              </w:rPr>
              <w:t>研究生填报志愿</w:t>
            </w:r>
          </w:p>
        </w:tc>
        <w:tc>
          <w:tcPr>
            <w:tcW w:w="21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r>
              <w:rPr>
                <w:rFonts w:hint="eastAsia" w:ascii="仿宋_GB2312" w:hAnsi="仿宋_GB2312" w:eastAsia="仿宋_GB2312" w:cs="仿宋_GB2312"/>
                <w:szCs w:val="21"/>
                <w:lang w:val="en-US" w:eastAsia="zh-CN"/>
              </w:rPr>
              <w:t>3</w:t>
            </w:r>
            <w:r>
              <w:rPr>
                <w:rFonts w:hint="eastAsia" w:ascii="仿宋_GB2312" w:hAnsi="仿宋_GB2312" w:eastAsia="仿宋_GB2312" w:cs="仿宋_GB2312"/>
                <w:szCs w:val="21"/>
              </w:rPr>
              <w:t>月</w:t>
            </w:r>
            <w:r>
              <w:rPr>
                <w:rFonts w:hint="eastAsia" w:ascii="仿宋_GB2312" w:hAnsi="仿宋_GB2312" w:eastAsia="仿宋_GB2312" w:cs="仿宋_GB2312"/>
                <w:szCs w:val="21"/>
                <w:lang w:val="en-US" w:eastAsia="zh-CN"/>
              </w:rPr>
              <w:t>26</w:t>
            </w:r>
            <w:r>
              <w:rPr>
                <w:rFonts w:hint="eastAsia" w:ascii="仿宋_GB2312" w:hAnsi="仿宋_GB2312" w:eastAsia="仿宋_GB2312" w:cs="仿宋_GB2312"/>
                <w:szCs w:val="21"/>
              </w:rPr>
              <w:t>日-</w:t>
            </w:r>
            <w:r>
              <w:rPr>
                <w:rFonts w:hint="eastAsia" w:ascii="仿宋_GB2312" w:hAnsi="仿宋_GB2312" w:eastAsia="仿宋_GB2312" w:cs="仿宋_GB2312"/>
                <w:szCs w:val="21"/>
                <w:lang w:val="en-US" w:eastAsia="zh-CN"/>
              </w:rPr>
              <w:t>4月10</w:t>
            </w:r>
            <w:r>
              <w:rPr>
                <w:rFonts w:hint="eastAsia" w:ascii="仿宋_GB2312" w:hAnsi="仿宋_GB2312" w:eastAsia="仿宋_GB2312" w:cs="仿宋_GB2312"/>
                <w:szCs w:val="21"/>
              </w:rPr>
              <w:t>日</w:t>
            </w:r>
          </w:p>
        </w:tc>
        <w:tc>
          <w:tcPr>
            <w:tcW w:w="1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r>
              <w:rPr>
                <w:rFonts w:hint="eastAsia" w:ascii="仿宋_GB2312" w:hAnsi="仿宋_GB2312" w:eastAsia="仿宋_GB2312" w:cs="仿宋_GB2312"/>
                <w:szCs w:val="21"/>
              </w:rPr>
              <w:t>研究生</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r>
              <w:rPr>
                <w:rFonts w:hint="eastAsia" w:ascii="仿宋_GB2312" w:hAnsi="仿宋_GB2312" w:eastAsia="仿宋_GB2312" w:cs="仿宋_GB2312"/>
                <w:szCs w:val="21"/>
                <w:lang w:val="en-US" w:eastAsia="zh-CN"/>
              </w:rPr>
              <w:t>3</w:t>
            </w:r>
            <w:r>
              <w:rPr>
                <w:rFonts w:hint="eastAsia" w:ascii="仿宋_GB2312" w:hAnsi="仿宋_GB2312" w:eastAsia="仿宋_GB2312" w:cs="仿宋_GB2312"/>
                <w:szCs w:val="21"/>
              </w:rPr>
              <w:t>月</w:t>
            </w:r>
            <w:r>
              <w:rPr>
                <w:rFonts w:hint="eastAsia" w:ascii="仿宋_GB2312" w:hAnsi="仿宋_GB2312" w:eastAsia="仿宋_GB2312" w:cs="仿宋_GB2312"/>
                <w:szCs w:val="21"/>
                <w:lang w:val="en-US" w:eastAsia="zh-CN"/>
              </w:rPr>
              <w:t>26</w:t>
            </w:r>
            <w:r>
              <w:rPr>
                <w:rFonts w:hint="eastAsia" w:ascii="仿宋_GB2312" w:hAnsi="仿宋_GB2312" w:eastAsia="仿宋_GB2312" w:cs="仿宋_GB2312"/>
                <w:szCs w:val="21"/>
              </w:rPr>
              <w:t>日10:00开放系统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4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r>
              <w:rPr>
                <w:rFonts w:hint="eastAsia" w:ascii="仿宋_GB2312" w:hAnsi="仿宋_GB2312" w:eastAsia="仿宋_GB2312" w:cs="仿宋_GB2312"/>
                <w:szCs w:val="21"/>
              </w:rPr>
              <w:t>5</w:t>
            </w:r>
          </w:p>
        </w:tc>
        <w:tc>
          <w:tcPr>
            <w:tcW w:w="60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p>
        </w:tc>
        <w:tc>
          <w:tcPr>
            <w:tcW w:w="2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r>
              <w:rPr>
                <w:rFonts w:hint="eastAsia" w:ascii="仿宋_GB2312" w:hAnsi="仿宋_GB2312" w:eastAsia="仿宋_GB2312" w:cs="仿宋_GB2312"/>
                <w:szCs w:val="21"/>
              </w:rPr>
              <w:t>校内导师审核提交</w:t>
            </w:r>
          </w:p>
        </w:tc>
        <w:tc>
          <w:tcPr>
            <w:tcW w:w="21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月</w:t>
            </w:r>
            <w:r>
              <w:rPr>
                <w:rFonts w:hint="eastAsia" w:ascii="仿宋_GB2312" w:hAnsi="仿宋_GB2312" w:eastAsia="仿宋_GB2312" w:cs="仿宋_GB2312"/>
                <w:szCs w:val="21"/>
                <w:lang w:val="en-US" w:eastAsia="zh-CN"/>
              </w:rPr>
              <w:t>12</w:t>
            </w:r>
            <w:r>
              <w:rPr>
                <w:rFonts w:hint="eastAsia" w:ascii="仿宋_GB2312" w:hAnsi="仿宋_GB2312" w:eastAsia="仿宋_GB2312" w:cs="仿宋_GB2312"/>
                <w:szCs w:val="21"/>
              </w:rPr>
              <w:t>日-</w:t>
            </w:r>
            <w:r>
              <w:rPr>
                <w:rFonts w:hint="eastAsia" w:ascii="仿宋_GB2312" w:hAnsi="仿宋_GB2312" w:eastAsia="仿宋_GB2312" w:cs="仿宋_GB2312"/>
                <w:szCs w:val="21"/>
                <w:lang w:val="en-US" w:eastAsia="zh-CN"/>
              </w:rPr>
              <w:t>17</w:t>
            </w:r>
            <w:r>
              <w:rPr>
                <w:rFonts w:hint="eastAsia" w:ascii="仿宋_GB2312" w:hAnsi="仿宋_GB2312" w:eastAsia="仿宋_GB2312" w:cs="仿宋_GB2312"/>
                <w:szCs w:val="21"/>
              </w:rPr>
              <w:t>日</w:t>
            </w:r>
          </w:p>
        </w:tc>
        <w:tc>
          <w:tcPr>
            <w:tcW w:w="1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r>
              <w:rPr>
                <w:rFonts w:hint="eastAsia" w:ascii="仿宋_GB2312" w:hAnsi="仿宋_GB2312" w:eastAsia="仿宋_GB2312" w:cs="仿宋_GB2312"/>
                <w:szCs w:val="21"/>
              </w:rPr>
              <w:t>校内导师</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4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r>
              <w:rPr>
                <w:rFonts w:hint="eastAsia" w:ascii="仿宋_GB2312" w:hAnsi="仿宋_GB2312" w:eastAsia="仿宋_GB2312" w:cs="仿宋_GB2312"/>
                <w:szCs w:val="21"/>
              </w:rPr>
              <w:t>6</w:t>
            </w:r>
          </w:p>
        </w:tc>
        <w:tc>
          <w:tcPr>
            <w:tcW w:w="60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p>
        </w:tc>
        <w:tc>
          <w:tcPr>
            <w:tcW w:w="2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r>
              <w:rPr>
                <w:rFonts w:hint="eastAsia" w:ascii="仿宋_GB2312" w:hAnsi="仿宋_GB2312" w:eastAsia="仿宋_GB2312" w:cs="仿宋_GB2312"/>
                <w:szCs w:val="21"/>
              </w:rPr>
              <w:t>各院审核提交</w:t>
            </w:r>
          </w:p>
        </w:tc>
        <w:tc>
          <w:tcPr>
            <w:tcW w:w="21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月</w:t>
            </w:r>
            <w:r>
              <w:rPr>
                <w:rFonts w:hint="eastAsia" w:ascii="仿宋_GB2312" w:hAnsi="仿宋_GB2312" w:eastAsia="仿宋_GB2312" w:cs="仿宋_GB2312"/>
                <w:szCs w:val="21"/>
                <w:lang w:val="en-US" w:eastAsia="zh-CN"/>
              </w:rPr>
              <w:t>18</w:t>
            </w:r>
            <w:r>
              <w:rPr>
                <w:rFonts w:hint="eastAsia" w:ascii="仿宋_GB2312" w:hAnsi="仿宋_GB2312" w:eastAsia="仿宋_GB2312" w:cs="仿宋_GB2312"/>
                <w:szCs w:val="21"/>
              </w:rPr>
              <w:t>日-</w:t>
            </w:r>
            <w:r>
              <w:rPr>
                <w:rFonts w:hint="eastAsia" w:ascii="仿宋_GB2312" w:hAnsi="仿宋_GB2312" w:eastAsia="仿宋_GB2312" w:cs="仿宋_GB2312"/>
                <w:szCs w:val="21"/>
                <w:lang w:val="en-US" w:eastAsia="zh-CN"/>
              </w:rPr>
              <w:t>22</w:t>
            </w:r>
            <w:r>
              <w:rPr>
                <w:rFonts w:hint="eastAsia" w:ascii="仿宋_GB2312" w:hAnsi="仿宋_GB2312" w:eastAsia="仿宋_GB2312" w:cs="仿宋_GB2312"/>
                <w:szCs w:val="21"/>
              </w:rPr>
              <w:t>日</w:t>
            </w:r>
          </w:p>
        </w:tc>
        <w:tc>
          <w:tcPr>
            <w:tcW w:w="1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r>
              <w:rPr>
                <w:rFonts w:hint="eastAsia" w:ascii="仿宋_GB2312" w:hAnsi="仿宋_GB2312" w:eastAsia="仿宋_GB2312" w:cs="仿宋_GB2312"/>
                <w:szCs w:val="21"/>
              </w:rPr>
              <w:t>各学院</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4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r>
              <w:rPr>
                <w:rFonts w:hint="eastAsia" w:ascii="仿宋_GB2312" w:hAnsi="仿宋_GB2312" w:eastAsia="仿宋_GB2312" w:cs="仿宋_GB2312"/>
                <w:szCs w:val="21"/>
              </w:rPr>
              <w:t>7</w:t>
            </w:r>
          </w:p>
        </w:tc>
        <w:tc>
          <w:tcPr>
            <w:tcW w:w="60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p>
        </w:tc>
        <w:tc>
          <w:tcPr>
            <w:tcW w:w="2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r>
              <w:rPr>
                <w:rFonts w:hint="eastAsia" w:ascii="仿宋_GB2312" w:hAnsi="仿宋_GB2312" w:eastAsia="仿宋_GB2312" w:cs="仿宋_GB2312"/>
                <w:szCs w:val="21"/>
              </w:rPr>
              <w:t>研究生院审批填报信息，并报送基地</w:t>
            </w:r>
          </w:p>
        </w:tc>
        <w:tc>
          <w:tcPr>
            <w:tcW w:w="21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月</w:t>
            </w:r>
            <w:r>
              <w:rPr>
                <w:rFonts w:hint="eastAsia" w:ascii="仿宋_GB2312" w:hAnsi="仿宋_GB2312" w:eastAsia="仿宋_GB2312" w:cs="仿宋_GB2312"/>
                <w:szCs w:val="21"/>
                <w:lang w:val="en-US" w:eastAsia="zh-CN"/>
              </w:rPr>
              <w:t>23</w:t>
            </w:r>
            <w:r>
              <w:rPr>
                <w:rFonts w:hint="eastAsia" w:ascii="仿宋_GB2312" w:hAnsi="仿宋_GB2312" w:eastAsia="仿宋_GB2312" w:cs="仿宋_GB2312"/>
                <w:szCs w:val="21"/>
              </w:rPr>
              <w:t>日</w:t>
            </w:r>
          </w:p>
        </w:tc>
        <w:tc>
          <w:tcPr>
            <w:tcW w:w="1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r>
              <w:rPr>
                <w:rFonts w:hint="eastAsia" w:ascii="仿宋_GB2312" w:hAnsi="仿宋_GB2312" w:eastAsia="仿宋_GB2312" w:cs="仿宋_GB2312"/>
                <w:szCs w:val="21"/>
              </w:rPr>
              <w:t>研究生院</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4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r>
              <w:rPr>
                <w:rFonts w:hint="eastAsia" w:ascii="仿宋_GB2312" w:hAnsi="仿宋_GB2312" w:eastAsia="仿宋_GB2312" w:cs="仿宋_GB2312"/>
                <w:szCs w:val="21"/>
              </w:rPr>
              <w:t>8</w:t>
            </w:r>
          </w:p>
        </w:tc>
        <w:tc>
          <w:tcPr>
            <w:tcW w:w="60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p>
        </w:tc>
        <w:tc>
          <w:tcPr>
            <w:tcW w:w="2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r>
              <w:rPr>
                <w:rFonts w:hint="eastAsia" w:ascii="仿宋_GB2312" w:hAnsi="仿宋_GB2312" w:eastAsia="仿宋_GB2312" w:cs="仿宋_GB2312"/>
                <w:szCs w:val="21"/>
              </w:rPr>
              <w:t>各基地审核研究生填报志愿</w:t>
            </w:r>
          </w:p>
          <w:p>
            <w:pPr>
              <w:keepNext w:val="0"/>
              <w:keepLines w:val="0"/>
              <w:pageBreakBefore w:val="0"/>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r>
              <w:rPr>
                <w:rFonts w:hint="eastAsia" w:ascii="仿宋_GB2312" w:hAnsi="仿宋_GB2312" w:eastAsia="仿宋_GB2312" w:cs="仿宋_GB2312"/>
                <w:szCs w:val="21"/>
              </w:rPr>
              <w:t>结果返回研究生院</w:t>
            </w:r>
          </w:p>
        </w:tc>
        <w:tc>
          <w:tcPr>
            <w:tcW w:w="21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月</w:t>
            </w:r>
            <w:r>
              <w:rPr>
                <w:rFonts w:hint="eastAsia" w:ascii="仿宋_GB2312" w:hAnsi="仿宋_GB2312" w:eastAsia="仿宋_GB2312" w:cs="仿宋_GB2312"/>
                <w:szCs w:val="21"/>
                <w:lang w:val="en-US" w:eastAsia="zh-CN"/>
              </w:rPr>
              <w:t>24</w:t>
            </w:r>
            <w:r>
              <w:rPr>
                <w:rFonts w:hint="eastAsia" w:ascii="仿宋_GB2312" w:hAnsi="仿宋_GB2312" w:eastAsia="仿宋_GB2312" w:cs="仿宋_GB2312"/>
                <w:szCs w:val="21"/>
              </w:rPr>
              <w:t>日-</w:t>
            </w:r>
            <w:r>
              <w:rPr>
                <w:rFonts w:hint="eastAsia" w:ascii="仿宋_GB2312" w:hAnsi="仿宋_GB2312" w:eastAsia="仿宋_GB2312" w:cs="仿宋_GB2312"/>
                <w:szCs w:val="21"/>
                <w:lang w:val="en-US" w:eastAsia="zh-CN"/>
              </w:rPr>
              <w:t>5月7</w:t>
            </w:r>
            <w:r>
              <w:rPr>
                <w:rFonts w:hint="eastAsia" w:ascii="仿宋_GB2312" w:hAnsi="仿宋_GB2312" w:eastAsia="仿宋_GB2312" w:cs="仿宋_GB2312"/>
                <w:szCs w:val="21"/>
              </w:rPr>
              <w:t>日</w:t>
            </w:r>
          </w:p>
        </w:tc>
        <w:tc>
          <w:tcPr>
            <w:tcW w:w="1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r>
              <w:rPr>
                <w:rFonts w:hint="eastAsia" w:ascii="仿宋_GB2312" w:hAnsi="仿宋_GB2312" w:eastAsia="仿宋_GB2312" w:cs="仿宋_GB2312"/>
                <w:szCs w:val="21"/>
              </w:rPr>
              <w:t>各基地</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r>
              <w:rPr>
                <w:rFonts w:hint="eastAsia" w:ascii="仿宋_GB2312" w:hAnsi="仿宋_GB2312" w:eastAsia="仿宋_GB2312" w:cs="仿宋_GB2312"/>
                <w:szCs w:val="21"/>
              </w:rPr>
              <w:t>9</w:t>
            </w:r>
          </w:p>
        </w:tc>
        <w:tc>
          <w:tcPr>
            <w:tcW w:w="60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p>
        </w:tc>
        <w:tc>
          <w:tcPr>
            <w:tcW w:w="2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r>
              <w:rPr>
                <w:rFonts w:hint="eastAsia" w:ascii="仿宋_GB2312" w:hAnsi="仿宋_GB2312" w:eastAsia="仿宋_GB2312" w:cs="仿宋_GB2312"/>
                <w:szCs w:val="21"/>
              </w:rPr>
              <w:t>研究生院将第一阶段选派名单下发各院</w:t>
            </w:r>
          </w:p>
        </w:tc>
        <w:tc>
          <w:tcPr>
            <w:tcW w:w="21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rPr>
              <w:t>月</w:t>
            </w:r>
            <w:r>
              <w:rPr>
                <w:rFonts w:hint="eastAsia" w:ascii="仿宋_GB2312" w:hAnsi="仿宋_GB2312" w:eastAsia="仿宋_GB2312" w:cs="仿宋_GB2312"/>
                <w:szCs w:val="21"/>
                <w:lang w:val="en-US" w:eastAsia="zh-CN"/>
              </w:rPr>
              <w:t>8</w:t>
            </w:r>
            <w:r>
              <w:rPr>
                <w:rFonts w:hint="eastAsia" w:ascii="仿宋_GB2312" w:hAnsi="仿宋_GB2312" w:eastAsia="仿宋_GB2312" w:cs="仿宋_GB2312"/>
                <w:szCs w:val="21"/>
              </w:rPr>
              <w:t>日</w:t>
            </w:r>
          </w:p>
        </w:tc>
        <w:tc>
          <w:tcPr>
            <w:tcW w:w="1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r>
              <w:rPr>
                <w:rFonts w:hint="eastAsia" w:ascii="仿宋_GB2312" w:hAnsi="仿宋_GB2312" w:eastAsia="仿宋_GB2312" w:cs="仿宋_GB2312"/>
                <w:szCs w:val="21"/>
              </w:rPr>
              <w:t>研究生院</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r>
              <w:rPr>
                <w:rFonts w:hint="eastAsia" w:ascii="仿宋_GB2312" w:hAnsi="仿宋_GB2312" w:eastAsia="仿宋_GB2312" w:cs="仿宋_GB2312"/>
                <w:szCs w:val="21"/>
              </w:rPr>
              <w:t>10</w:t>
            </w:r>
          </w:p>
        </w:tc>
        <w:tc>
          <w:tcPr>
            <w:tcW w:w="60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r>
              <w:rPr>
                <w:rFonts w:hint="eastAsia" w:ascii="仿宋_GB2312" w:hAnsi="仿宋_GB2312" w:eastAsia="仿宋_GB2312" w:cs="仿宋_GB2312"/>
                <w:szCs w:val="21"/>
              </w:rPr>
              <w:t>第二阶段</w:t>
            </w:r>
          </w:p>
        </w:tc>
        <w:tc>
          <w:tcPr>
            <w:tcW w:w="2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r>
              <w:rPr>
                <w:rFonts w:hint="eastAsia" w:ascii="仿宋_GB2312" w:hAnsi="仿宋_GB2312" w:eastAsia="仿宋_GB2312" w:cs="仿宋_GB2312"/>
                <w:szCs w:val="21"/>
              </w:rPr>
              <w:t>未入选研究生再次填报志愿</w:t>
            </w:r>
          </w:p>
        </w:tc>
        <w:tc>
          <w:tcPr>
            <w:tcW w:w="21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rPr>
              <w:t>月</w:t>
            </w:r>
            <w:r>
              <w:rPr>
                <w:rFonts w:hint="eastAsia" w:ascii="仿宋_GB2312" w:hAnsi="仿宋_GB2312" w:eastAsia="仿宋_GB2312" w:cs="仿宋_GB2312"/>
                <w:szCs w:val="21"/>
                <w:lang w:val="en-US" w:eastAsia="zh-CN"/>
              </w:rPr>
              <w:t>9</w:t>
            </w:r>
            <w:r>
              <w:rPr>
                <w:rFonts w:hint="eastAsia" w:ascii="仿宋_GB2312" w:hAnsi="仿宋_GB2312" w:eastAsia="仿宋_GB2312" w:cs="仿宋_GB2312"/>
                <w:szCs w:val="21"/>
              </w:rPr>
              <w:t>日-</w:t>
            </w:r>
            <w:r>
              <w:rPr>
                <w:rFonts w:hint="eastAsia" w:ascii="仿宋_GB2312" w:hAnsi="仿宋_GB2312" w:eastAsia="仿宋_GB2312" w:cs="仿宋_GB2312"/>
                <w:szCs w:val="21"/>
                <w:lang w:val="en-US" w:eastAsia="zh-CN"/>
              </w:rPr>
              <w:t>13</w:t>
            </w:r>
            <w:r>
              <w:rPr>
                <w:rFonts w:hint="eastAsia" w:ascii="仿宋_GB2312" w:hAnsi="仿宋_GB2312" w:eastAsia="仿宋_GB2312" w:cs="仿宋_GB2312"/>
                <w:szCs w:val="21"/>
              </w:rPr>
              <w:t>日</w:t>
            </w:r>
          </w:p>
        </w:tc>
        <w:tc>
          <w:tcPr>
            <w:tcW w:w="1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r>
              <w:rPr>
                <w:rFonts w:hint="eastAsia" w:ascii="仿宋_GB2312" w:hAnsi="仿宋_GB2312" w:eastAsia="仿宋_GB2312" w:cs="仿宋_GB2312"/>
                <w:szCs w:val="21"/>
              </w:rPr>
              <w:t>研究生</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开放时间</w:t>
            </w:r>
          </w:p>
          <w:p>
            <w:pPr>
              <w:keepNext w:val="0"/>
              <w:keepLines w:val="0"/>
              <w:pageBreakBefore w:val="0"/>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r>
              <w:rPr>
                <w:rFonts w:hint="eastAsia" w:ascii="仿宋_GB2312" w:hAnsi="仿宋_GB2312" w:eastAsia="仿宋_GB2312" w:cs="仿宋_GB2312"/>
                <w:szCs w:val="21"/>
                <w:lang w:eastAsia="zh-CN"/>
              </w:rPr>
              <w:t>另行</w:t>
            </w:r>
            <w:r>
              <w:rPr>
                <w:rFonts w:hint="eastAsia" w:ascii="仿宋_GB2312" w:hAnsi="仿宋_GB2312" w:eastAsia="仿宋_GB2312" w:cs="仿宋_GB2312"/>
                <w:szCs w:val="21"/>
              </w:rPr>
              <w:t>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4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r>
              <w:rPr>
                <w:rFonts w:hint="eastAsia" w:ascii="仿宋_GB2312" w:hAnsi="仿宋_GB2312" w:eastAsia="仿宋_GB2312" w:cs="仿宋_GB2312"/>
                <w:szCs w:val="21"/>
              </w:rPr>
              <w:t>11</w:t>
            </w:r>
          </w:p>
        </w:tc>
        <w:tc>
          <w:tcPr>
            <w:tcW w:w="60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p>
        </w:tc>
        <w:tc>
          <w:tcPr>
            <w:tcW w:w="2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r>
              <w:rPr>
                <w:rFonts w:hint="eastAsia" w:ascii="仿宋_GB2312" w:hAnsi="仿宋_GB2312" w:eastAsia="仿宋_GB2312" w:cs="仿宋_GB2312"/>
                <w:szCs w:val="21"/>
              </w:rPr>
              <w:t>校内导师审核提交</w:t>
            </w:r>
          </w:p>
        </w:tc>
        <w:tc>
          <w:tcPr>
            <w:tcW w:w="21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r>
              <w:rPr>
                <w:rFonts w:hint="eastAsia" w:ascii="仿宋_GB2312" w:hAnsi="仿宋_GB2312" w:eastAsia="仿宋_GB2312" w:cs="仿宋_GB2312"/>
                <w:szCs w:val="21"/>
                <w:lang w:val="en-US" w:eastAsia="zh-CN"/>
              </w:rPr>
              <w:t>5月14</w:t>
            </w:r>
            <w:r>
              <w:rPr>
                <w:rFonts w:hint="eastAsia" w:ascii="仿宋_GB2312" w:hAnsi="仿宋_GB2312" w:eastAsia="仿宋_GB2312" w:cs="仿宋_GB2312"/>
                <w:szCs w:val="21"/>
              </w:rPr>
              <w:t>日-</w:t>
            </w:r>
            <w:r>
              <w:rPr>
                <w:rFonts w:hint="eastAsia" w:ascii="仿宋_GB2312" w:hAnsi="仿宋_GB2312" w:eastAsia="仿宋_GB2312" w:cs="仿宋_GB2312"/>
                <w:szCs w:val="21"/>
                <w:lang w:val="en-US" w:eastAsia="zh-CN"/>
              </w:rPr>
              <w:t>16</w:t>
            </w:r>
            <w:r>
              <w:rPr>
                <w:rFonts w:hint="eastAsia" w:ascii="仿宋_GB2312" w:hAnsi="仿宋_GB2312" w:eastAsia="仿宋_GB2312" w:cs="仿宋_GB2312"/>
                <w:szCs w:val="21"/>
              </w:rPr>
              <w:t>日</w:t>
            </w:r>
          </w:p>
        </w:tc>
        <w:tc>
          <w:tcPr>
            <w:tcW w:w="1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r>
              <w:rPr>
                <w:rFonts w:hint="eastAsia" w:ascii="仿宋_GB2312" w:hAnsi="仿宋_GB2312" w:eastAsia="仿宋_GB2312" w:cs="仿宋_GB2312"/>
                <w:szCs w:val="21"/>
              </w:rPr>
              <w:t>校内导师</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4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r>
              <w:rPr>
                <w:rFonts w:hint="eastAsia" w:ascii="仿宋_GB2312" w:hAnsi="仿宋_GB2312" w:eastAsia="仿宋_GB2312" w:cs="仿宋_GB2312"/>
                <w:szCs w:val="21"/>
              </w:rPr>
              <w:t>12</w:t>
            </w:r>
          </w:p>
        </w:tc>
        <w:tc>
          <w:tcPr>
            <w:tcW w:w="60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p>
        </w:tc>
        <w:tc>
          <w:tcPr>
            <w:tcW w:w="2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r>
              <w:rPr>
                <w:rFonts w:hint="eastAsia" w:ascii="仿宋_GB2312" w:hAnsi="仿宋_GB2312" w:eastAsia="仿宋_GB2312" w:cs="仿宋_GB2312"/>
                <w:szCs w:val="21"/>
              </w:rPr>
              <w:t>各院审核提交</w:t>
            </w:r>
          </w:p>
        </w:tc>
        <w:tc>
          <w:tcPr>
            <w:tcW w:w="21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rPr>
              <w:t>月</w:t>
            </w:r>
            <w:r>
              <w:rPr>
                <w:rFonts w:hint="eastAsia" w:ascii="仿宋_GB2312" w:hAnsi="仿宋_GB2312" w:eastAsia="仿宋_GB2312" w:cs="仿宋_GB2312"/>
                <w:szCs w:val="21"/>
                <w:lang w:val="en-US" w:eastAsia="zh-CN"/>
              </w:rPr>
              <w:t>17</w:t>
            </w:r>
            <w:r>
              <w:rPr>
                <w:rFonts w:hint="eastAsia" w:ascii="仿宋_GB2312" w:hAnsi="仿宋_GB2312" w:eastAsia="仿宋_GB2312" w:cs="仿宋_GB2312"/>
                <w:szCs w:val="21"/>
              </w:rPr>
              <w:t>日-</w:t>
            </w:r>
            <w:r>
              <w:rPr>
                <w:rFonts w:hint="eastAsia" w:ascii="仿宋_GB2312" w:hAnsi="仿宋_GB2312" w:eastAsia="仿宋_GB2312" w:cs="仿宋_GB2312"/>
                <w:szCs w:val="21"/>
                <w:lang w:val="en-US" w:eastAsia="zh-CN"/>
              </w:rPr>
              <w:t>21</w:t>
            </w:r>
            <w:r>
              <w:rPr>
                <w:rFonts w:hint="eastAsia" w:ascii="仿宋_GB2312" w:hAnsi="仿宋_GB2312" w:eastAsia="仿宋_GB2312" w:cs="仿宋_GB2312"/>
                <w:szCs w:val="21"/>
              </w:rPr>
              <w:t>日</w:t>
            </w:r>
          </w:p>
        </w:tc>
        <w:tc>
          <w:tcPr>
            <w:tcW w:w="1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r>
              <w:rPr>
                <w:rFonts w:hint="eastAsia" w:ascii="仿宋_GB2312" w:hAnsi="仿宋_GB2312" w:eastAsia="仿宋_GB2312" w:cs="仿宋_GB2312"/>
                <w:szCs w:val="21"/>
              </w:rPr>
              <w:t>各学院</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r>
              <w:rPr>
                <w:rFonts w:hint="eastAsia" w:ascii="仿宋_GB2312" w:hAnsi="仿宋_GB2312" w:eastAsia="仿宋_GB2312" w:cs="仿宋_GB2312"/>
                <w:szCs w:val="21"/>
              </w:rPr>
              <w:t>13</w:t>
            </w:r>
          </w:p>
        </w:tc>
        <w:tc>
          <w:tcPr>
            <w:tcW w:w="60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p>
        </w:tc>
        <w:tc>
          <w:tcPr>
            <w:tcW w:w="2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r>
              <w:rPr>
                <w:rFonts w:hint="eastAsia" w:ascii="仿宋_GB2312" w:hAnsi="仿宋_GB2312" w:eastAsia="仿宋_GB2312" w:cs="仿宋_GB2312"/>
                <w:szCs w:val="21"/>
              </w:rPr>
              <w:t>研究生院汇总填信息，并报送基地</w:t>
            </w:r>
          </w:p>
        </w:tc>
        <w:tc>
          <w:tcPr>
            <w:tcW w:w="21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rPr>
              <w:t>月</w:t>
            </w:r>
            <w:r>
              <w:rPr>
                <w:rFonts w:hint="eastAsia" w:ascii="仿宋_GB2312" w:hAnsi="仿宋_GB2312" w:eastAsia="仿宋_GB2312" w:cs="仿宋_GB2312"/>
                <w:szCs w:val="21"/>
                <w:lang w:val="en-US" w:eastAsia="zh-CN"/>
              </w:rPr>
              <w:t>22</w:t>
            </w:r>
            <w:r>
              <w:rPr>
                <w:rFonts w:hint="eastAsia" w:ascii="仿宋_GB2312" w:hAnsi="仿宋_GB2312" w:eastAsia="仿宋_GB2312" w:cs="仿宋_GB2312"/>
                <w:szCs w:val="21"/>
              </w:rPr>
              <w:t>日</w:t>
            </w:r>
          </w:p>
        </w:tc>
        <w:tc>
          <w:tcPr>
            <w:tcW w:w="1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r>
              <w:rPr>
                <w:rFonts w:hint="eastAsia" w:ascii="仿宋_GB2312" w:hAnsi="仿宋_GB2312" w:eastAsia="仿宋_GB2312" w:cs="仿宋_GB2312"/>
                <w:szCs w:val="21"/>
              </w:rPr>
              <w:t>研究生院</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4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r>
              <w:rPr>
                <w:rFonts w:hint="eastAsia" w:ascii="仿宋_GB2312" w:hAnsi="仿宋_GB2312" w:eastAsia="仿宋_GB2312" w:cs="仿宋_GB2312"/>
                <w:szCs w:val="21"/>
              </w:rPr>
              <w:t>14</w:t>
            </w:r>
          </w:p>
        </w:tc>
        <w:tc>
          <w:tcPr>
            <w:tcW w:w="60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p>
        </w:tc>
        <w:tc>
          <w:tcPr>
            <w:tcW w:w="2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r>
              <w:rPr>
                <w:rFonts w:hint="eastAsia" w:ascii="仿宋_GB2312" w:hAnsi="仿宋_GB2312" w:eastAsia="仿宋_GB2312" w:cs="仿宋_GB2312"/>
                <w:szCs w:val="21"/>
              </w:rPr>
              <w:t>各基地审核研究生填报志愿</w:t>
            </w:r>
          </w:p>
          <w:p>
            <w:pPr>
              <w:keepNext w:val="0"/>
              <w:keepLines w:val="0"/>
              <w:pageBreakBefore w:val="0"/>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r>
              <w:rPr>
                <w:rFonts w:hint="eastAsia" w:ascii="仿宋_GB2312" w:hAnsi="仿宋_GB2312" w:eastAsia="仿宋_GB2312" w:cs="仿宋_GB2312"/>
                <w:szCs w:val="21"/>
              </w:rPr>
              <w:t>结果返回研究生院</w:t>
            </w:r>
          </w:p>
        </w:tc>
        <w:tc>
          <w:tcPr>
            <w:tcW w:w="21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rPr>
              <w:t>月</w:t>
            </w:r>
            <w:r>
              <w:rPr>
                <w:rFonts w:hint="eastAsia" w:ascii="仿宋_GB2312" w:hAnsi="仿宋_GB2312" w:eastAsia="仿宋_GB2312" w:cs="仿宋_GB2312"/>
                <w:szCs w:val="21"/>
                <w:lang w:val="en-US" w:eastAsia="zh-CN"/>
              </w:rPr>
              <w:t>23</w:t>
            </w:r>
            <w:r>
              <w:rPr>
                <w:rFonts w:hint="eastAsia" w:ascii="仿宋_GB2312" w:hAnsi="仿宋_GB2312" w:eastAsia="仿宋_GB2312" w:cs="仿宋_GB2312"/>
                <w:szCs w:val="21"/>
              </w:rPr>
              <w:t>日-</w:t>
            </w:r>
            <w:r>
              <w:rPr>
                <w:rFonts w:hint="eastAsia" w:ascii="仿宋_GB2312" w:hAnsi="仿宋_GB2312" w:eastAsia="仿宋_GB2312" w:cs="仿宋_GB2312"/>
                <w:szCs w:val="21"/>
                <w:lang w:val="en-US" w:eastAsia="zh-CN"/>
              </w:rPr>
              <w:t>29</w:t>
            </w:r>
            <w:r>
              <w:rPr>
                <w:rFonts w:hint="eastAsia" w:ascii="仿宋_GB2312" w:hAnsi="仿宋_GB2312" w:eastAsia="仿宋_GB2312" w:cs="仿宋_GB2312"/>
                <w:szCs w:val="21"/>
              </w:rPr>
              <w:t>日</w:t>
            </w:r>
          </w:p>
        </w:tc>
        <w:tc>
          <w:tcPr>
            <w:tcW w:w="1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r>
              <w:rPr>
                <w:rFonts w:hint="eastAsia" w:ascii="仿宋_GB2312" w:hAnsi="仿宋_GB2312" w:eastAsia="仿宋_GB2312" w:cs="仿宋_GB2312"/>
                <w:szCs w:val="21"/>
              </w:rPr>
              <w:t>各基地</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4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r>
              <w:rPr>
                <w:rFonts w:hint="eastAsia" w:ascii="仿宋_GB2312" w:hAnsi="仿宋_GB2312" w:eastAsia="仿宋_GB2312" w:cs="仿宋_GB2312"/>
                <w:szCs w:val="21"/>
              </w:rPr>
              <w:t>15</w:t>
            </w:r>
          </w:p>
        </w:tc>
        <w:tc>
          <w:tcPr>
            <w:tcW w:w="60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p>
        </w:tc>
        <w:tc>
          <w:tcPr>
            <w:tcW w:w="2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r>
              <w:rPr>
                <w:rFonts w:hint="eastAsia" w:ascii="仿宋_GB2312" w:hAnsi="仿宋_GB2312" w:eastAsia="仿宋_GB2312" w:cs="仿宋_GB2312"/>
                <w:szCs w:val="21"/>
              </w:rPr>
              <w:t>研究生院将第二阶段选派名单下发各院</w:t>
            </w:r>
          </w:p>
        </w:tc>
        <w:tc>
          <w:tcPr>
            <w:tcW w:w="21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rPr>
              <w:t>月</w:t>
            </w:r>
            <w:r>
              <w:rPr>
                <w:rFonts w:hint="eastAsia" w:ascii="仿宋_GB2312" w:hAnsi="仿宋_GB2312" w:eastAsia="仿宋_GB2312" w:cs="仿宋_GB2312"/>
                <w:szCs w:val="21"/>
                <w:lang w:val="en-US" w:eastAsia="zh-CN"/>
              </w:rPr>
              <w:t>30</w:t>
            </w:r>
            <w:r>
              <w:rPr>
                <w:rFonts w:hint="eastAsia" w:ascii="仿宋_GB2312" w:hAnsi="仿宋_GB2312" w:eastAsia="仿宋_GB2312" w:cs="仿宋_GB2312"/>
                <w:szCs w:val="21"/>
              </w:rPr>
              <w:t>日</w:t>
            </w:r>
          </w:p>
        </w:tc>
        <w:tc>
          <w:tcPr>
            <w:tcW w:w="1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r>
              <w:rPr>
                <w:rFonts w:hint="eastAsia" w:ascii="仿宋_GB2312" w:hAnsi="仿宋_GB2312" w:eastAsia="仿宋_GB2312" w:cs="仿宋_GB2312"/>
                <w:szCs w:val="21"/>
              </w:rPr>
              <w:t>研究生院</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4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r>
              <w:rPr>
                <w:rFonts w:hint="eastAsia" w:ascii="仿宋_GB2312" w:hAnsi="仿宋_GB2312" w:eastAsia="仿宋_GB2312" w:cs="仿宋_GB2312"/>
                <w:szCs w:val="21"/>
              </w:rPr>
              <w:t>16</w:t>
            </w:r>
          </w:p>
        </w:tc>
        <w:tc>
          <w:tcPr>
            <w:tcW w:w="603"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r>
              <w:rPr>
                <w:rFonts w:hint="eastAsia" w:ascii="仿宋_GB2312" w:hAnsi="仿宋_GB2312" w:eastAsia="仿宋_GB2312" w:cs="仿宋_GB2312"/>
                <w:szCs w:val="21"/>
              </w:rPr>
              <w:t>第三阶段</w:t>
            </w:r>
          </w:p>
        </w:tc>
        <w:tc>
          <w:tcPr>
            <w:tcW w:w="2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r>
              <w:rPr>
                <w:rFonts w:hint="eastAsia" w:ascii="仿宋_GB2312" w:hAnsi="仿宋_GB2312" w:eastAsia="仿宋_GB2312" w:cs="仿宋_GB2312"/>
                <w:szCs w:val="21"/>
              </w:rPr>
              <w:t>研究生填报志愿、各院审查</w:t>
            </w:r>
          </w:p>
        </w:tc>
        <w:tc>
          <w:tcPr>
            <w:tcW w:w="219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rPr>
              <w:t>月</w:t>
            </w:r>
            <w:r>
              <w:rPr>
                <w:rFonts w:hint="eastAsia" w:ascii="仿宋_GB2312" w:hAnsi="仿宋_GB2312" w:eastAsia="仿宋_GB2312" w:cs="仿宋_GB2312"/>
                <w:szCs w:val="21"/>
                <w:lang w:val="en-US" w:eastAsia="zh-CN"/>
              </w:rPr>
              <w:t>31</w:t>
            </w:r>
            <w:r>
              <w:rPr>
                <w:rFonts w:hint="eastAsia" w:ascii="仿宋_GB2312" w:hAnsi="仿宋_GB2312" w:eastAsia="仿宋_GB2312" w:cs="仿宋_GB2312"/>
                <w:szCs w:val="21"/>
              </w:rPr>
              <w:t>日-</w:t>
            </w:r>
            <w:r>
              <w:rPr>
                <w:rFonts w:hint="eastAsia" w:ascii="仿宋_GB2312" w:hAnsi="仿宋_GB2312" w:eastAsia="仿宋_GB2312" w:cs="仿宋_GB2312"/>
                <w:szCs w:val="21"/>
                <w:lang w:val="en-US" w:eastAsia="zh-CN"/>
              </w:rPr>
              <w:t>6月14</w:t>
            </w:r>
            <w:r>
              <w:rPr>
                <w:rFonts w:hint="eastAsia" w:ascii="仿宋_GB2312" w:hAnsi="仿宋_GB2312" w:eastAsia="仿宋_GB2312" w:cs="仿宋_GB2312"/>
                <w:szCs w:val="21"/>
              </w:rPr>
              <w:t>日</w:t>
            </w:r>
          </w:p>
        </w:tc>
        <w:tc>
          <w:tcPr>
            <w:tcW w:w="1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r>
              <w:rPr>
                <w:rFonts w:hint="eastAsia" w:ascii="仿宋_GB2312" w:hAnsi="仿宋_GB2312" w:eastAsia="仿宋_GB2312" w:cs="仿宋_GB2312"/>
                <w:szCs w:val="21"/>
              </w:rPr>
              <w:t>研究生、各学院</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4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r>
              <w:rPr>
                <w:rFonts w:hint="eastAsia" w:ascii="仿宋_GB2312" w:hAnsi="仿宋_GB2312" w:eastAsia="仿宋_GB2312" w:cs="仿宋_GB2312"/>
                <w:szCs w:val="21"/>
              </w:rPr>
              <w:t>17</w:t>
            </w:r>
          </w:p>
        </w:tc>
        <w:tc>
          <w:tcPr>
            <w:tcW w:w="60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p>
        </w:tc>
        <w:tc>
          <w:tcPr>
            <w:tcW w:w="2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r>
              <w:rPr>
                <w:rFonts w:hint="eastAsia" w:ascii="仿宋_GB2312" w:hAnsi="仿宋_GB2312" w:eastAsia="仿宋_GB2312" w:cs="仿宋_GB2312"/>
                <w:szCs w:val="21"/>
              </w:rPr>
              <w:t>研究生院与基地联系、调剂确定名单</w:t>
            </w:r>
          </w:p>
        </w:tc>
        <w:tc>
          <w:tcPr>
            <w:tcW w:w="219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p>
        </w:tc>
        <w:tc>
          <w:tcPr>
            <w:tcW w:w="1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r>
              <w:rPr>
                <w:rFonts w:hint="eastAsia" w:ascii="仿宋_GB2312" w:hAnsi="仿宋_GB2312" w:eastAsia="仿宋_GB2312" w:cs="仿宋_GB2312"/>
                <w:szCs w:val="21"/>
              </w:rPr>
              <w:t>研究生院</w:t>
            </w:r>
          </w:p>
          <w:p>
            <w:pPr>
              <w:keepNext w:val="0"/>
              <w:keepLines w:val="0"/>
              <w:pageBreakBefore w:val="0"/>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r>
              <w:rPr>
                <w:rFonts w:hint="eastAsia" w:ascii="仿宋_GB2312" w:hAnsi="仿宋_GB2312" w:eastAsia="仿宋_GB2312" w:cs="仿宋_GB2312"/>
                <w:szCs w:val="21"/>
              </w:rPr>
              <w:t>各基地</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4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jc w:val="center"/>
              <w:textAlignment w:val="auto"/>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18</w:t>
            </w:r>
          </w:p>
        </w:tc>
        <w:tc>
          <w:tcPr>
            <w:tcW w:w="603"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p>
        </w:tc>
        <w:tc>
          <w:tcPr>
            <w:tcW w:w="2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jc w:val="center"/>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选派培训</w:t>
            </w:r>
          </w:p>
        </w:tc>
        <w:tc>
          <w:tcPr>
            <w:tcW w:w="21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jc w:val="center"/>
              <w:textAlignment w:val="auto"/>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6月中旬</w:t>
            </w:r>
          </w:p>
        </w:tc>
        <w:tc>
          <w:tcPr>
            <w:tcW w:w="1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jc w:val="center"/>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研究生院</w:t>
            </w:r>
          </w:p>
          <w:p>
            <w:pPr>
              <w:keepNext w:val="0"/>
              <w:keepLines w:val="0"/>
              <w:pageBreakBefore w:val="0"/>
              <w:kinsoku/>
              <w:wordWrap/>
              <w:overflowPunct/>
              <w:topLinePunct w:val="0"/>
              <w:autoSpaceDE/>
              <w:autoSpaceDN/>
              <w:bidi w:val="0"/>
              <w:adjustRightInd/>
              <w:snapToGrid/>
              <w:spacing w:line="252" w:lineRule="auto"/>
              <w:jc w:val="center"/>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各学院</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4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jc w:val="center"/>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1</w:t>
            </w:r>
            <w:r>
              <w:rPr>
                <w:rFonts w:hint="eastAsia" w:ascii="仿宋_GB2312" w:hAnsi="仿宋_GB2312" w:eastAsia="仿宋_GB2312" w:cs="仿宋_GB2312"/>
                <w:szCs w:val="21"/>
                <w:lang w:val="en-US" w:eastAsia="zh-CN"/>
              </w:rPr>
              <w:t>9</w:t>
            </w:r>
          </w:p>
        </w:tc>
        <w:tc>
          <w:tcPr>
            <w:tcW w:w="603"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p>
        </w:tc>
        <w:tc>
          <w:tcPr>
            <w:tcW w:w="2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r>
              <w:rPr>
                <w:rFonts w:hint="eastAsia" w:ascii="仿宋_GB2312" w:hAnsi="仿宋_GB2312" w:eastAsia="仿宋_GB2312" w:cs="仿宋_GB2312"/>
                <w:szCs w:val="21"/>
              </w:rPr>
              <w:t>公布选派名单，报送各基地</w:t>
            </w:r>
          </w:p>
        </w:tc>
        <w:tc>
          <w:tcPr>
            <w:tcW w:w="21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r>
              <w:rPr>
                <w:rFonts w:hint="eastAsia" w:ascii="仿宋_GB2312" w:hAnsi="仿宋_GB2312" w:eastAsia="仿宋_GB2312" w:cs="仿宋_GB2312"/>
                <w:szCs w:val="21"/>
                <w:lang w:val="en-US" w:eastAsia="zh-CN"/>
              </w:rPr>
              <w:t>6月14-20</w:t>
            </w:r>
            <w:r>
              <w:rPr>
                <w:rFonts w:hint="eastAsia" w:ascii="仿宋_GB2312" w:hAnsi="仿宋_GB2312" w:eastAsia="仿宋_GB2312" w:cs="仿宋_GB2312"/>
                <w:szCs w:val="21"/>
              </w:rPr>
              <w:t>日</w:t>
            </w:r>
          </w:p>
        </w:tc>
        <w:tc>
          <w:tcPr>
            <w:tcW w:w="1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r>
              <w:rPr>
                <w:rFonts w:hint="eastAsia" w:ascii="仿宋_GB2312" w:hAnsi="仿宋_GB2312" w:eastAsia="仿宋_GB2312" w:cs="仿宋_GB2312"/>
                <w:szCs w:val="21"/>
              </w:rPr>
              <w:t>研究生院</w:t>
            </w: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52" w:lineRule="auto"/>
              <w:jc w:val="center"/>
              <w:textAlignment w:val="auto"/>
              <w:rPr>
                <w:rFonts w:ascii="仿宋_GB2312" w:hAnsi="仿宋_GB2312" w:eastAsia="仿宋_GB2312" w:cs="仿宋_GB2312"/>
                <w:szCs w:val="21"/>
              </w:rPr>
            </w:pPr>
          </w:p>
        </w:tc>
      </w:tr>
    </w:tbl>
    <w:p>
      <w:pPr>
        <w:jc w:val="left"/>
        <w:rPr>
          <w:rFonts w:ascii="楷体_GB2312" w:eastAsia="楷体_GB2312"/>
          <w:sz w:val="24"/>
          <w:u w:val="single"/>
        </w:rPr>
      </w:pPr>
    </w:p>
    <w:p>
      <w:pPr>
        <w:spacing w:line="560" w:lineRule="exact"/>
        <w:rPr>
          <w:rFonts w:ascii="华文中宋" w:hAnsi="华文中宋" w:eastAsia="华文中宋" w:cs="宋体"/>
          <w:kern w:val="0"/>
          <w:sz w:val="30"/>
          <w:szCs w:val="30"/>
        </w:rPr>
      </w:pPr>
      <w:r>
        <w:rPr>
          <w:rFonts w:hint="eastAsia" w:ascii="仿宋_GB2312" w:hAnsi="仿宋_GB2312" w:eastAsia="仿宋_GB2312"/>
          <w:sz w:val="32"/>
        </w:rPr>
        <w:t>附件2：</w:t>
      </w:r>
    </w:p>
    <w:p>
      <w:pPr>
        <w:pStyle w:val="7"/>
        <w:spacing w:before="120" w:line="560" w:lineRule="exact"/>
        <w:rPr>
          <w:rFonts w:ascii="仿宋_GB2312" w:hAnsi="仿宋_GB2312" w:eastAsia="仿宋_GB2312"/>
          <w:b w:val="0"/>
          <w:bCs w:val="0"/>
          <w:szCs w:val="24"/>
        </w:rPr>
      </w:pPr>
      <w:r>
        <w:rPr>
          <w:rFonts w:hint="eastAsia" w:ascii="仿宋_GB2312" w:hAnsi="仿宋_GB2312" w:eastAsia="仿宋_GB2312"/>
          <w:b w:val="0"/>
          <w:bCs w:val="0"/>
          <w:szCs w:val="24"/>
        </w:rPr>
        <w:t>202</w:t>
      </w:r>
      <w:r>
        <w:rPr>
          <w:rFonts w:hint="eastAsia" w:ascii="仿宋_GB2312" w:hAnsi="仿宋_GB2312" w:eastAsia="仿宋_GB2312"/>
          <w:b w:val="0"/>
          <w:bCs w:val="0"/>
          <w:szCs w:val="24"/>
          <w:lang w:val="en-US" w:eastAsia="zh-CN"/>
        </w:rPr>
        <w:t>3</w:t>
      </w:r>
      <w:r>
        <w:rPr>
          <w:rFonts w:hint="eastAsia" w:ascii="仿宋_GB2312" w:hAnsi="仿宋_GB2312" w:eastAsia="仿宋_GB2312"/>
          <w:b w:val="0"/>
          <w:bCs w:val="0"/>
          <w:szCs w:val="24"/>
        </w:rPr>
        <w:t>级全日制专业学位硕士研究生实践时间安排表</w:t>
      </w:r>
    </w:p>
    <w:tbl>
      <w:tblPr>
        <w:tblStyle w:val="8"/>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365"/>
        <w:gridCol w:w="2662"/>
        <w:gridCol w:w="1287"/>
        <w:gridCol w:w="1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61" w:type="dxa"/>
            <w:vAlign w:val="center"/>
          </w:tcPr>
          <w:p>
            <w:pPr>
              <w:adjustRightInd w:val="0"/>
              <w:snapToGrid w:val="0"/>
              <w:ind w:right="25" w:rightChars="12"/>
              <w:jc w:val="center"/>
              <w:rPr>
                <w:rFonts w:ascii="宋体" w:hAnsi="宋体" w:cs="宋体"/>
                <w:b/>
                <w:bCs/>
                <w:kern w:val="0"/>
                <w:sz w:val="24"/>
              </w:rPr>
            </w:pPr>
            <w:r>
              <w:rPr>
                <w:rFonts w:hint="eastAsia" w:ascii="宋体" w:hAnsi="宋体" w:cs="宋体"/>
                <w:b/>
                <w:bCs/>
                <w:kern w:val="0"/>
                <w:sz w:val="24"/>
              </w:rPr>
              <w:t>序号</w:t>
            </w:r>
          </w:p>
        </w:tc>
        <w:tc>
          <w:tcPr>
            <w:tcW w:w="2365" w:type="dxa"/>
            <w:vAlign w:val="center"/>
          </w:tcPr>
          <w:p>
            <w:pPr>
              <w:adjustRightInd w:val="0"/>
              <w:snapToGrid w:val="0"/>
              <w:ind w:right="25" w:rightChars="12"/>
              <w:jc w:val="center"/>
              <w:rPr>
                <w:rFonts w:ascii="宋体" w:hAnsi="宋体" w:cs="宋体"/>
                <w:b/>
                <w:bCs/>
                <w:kern w:val="0"/>
                <w:sz w:val="24"/>
              </w:rPr>
            </w:pPr>
            <w:r>
              <w:rPr>
                <w:rFonts w:hint="eastAsia" w:ascii="宋体" w:hAnsi="宋体" w:cs="宋体"/>
                <w:b/>
                <w:bCs/>
                <w:kern w:val="0"/>
                <w:sz w:val="24"/>
              </w:rPr>
              <w:t>时  间</w:t>
            </w:r>
          </w:p>
        </w:tc>
        <w:tc>
          <w:tcPr>
            <w:tcW w:w="2662" w:type="dxa"/>
            <w:vAlign w:val="center"/>
          </w:tcPr>
          <w:p>
            <w:pPr>
              <w:adjustRightInd w:val="0"/>
              <w:snapToGrid w:val="0"/>
              <w:ind w:right="25" w:rightChars="12"/>
              <w:jc w:val="center"/>
              <w:rPr>
                <w:rFonts w:ascii="宋体" w:hAnsi="宋体" w:cs="宋体"/>
                <w:b/>
                <w:bCs/>
                <w:kern w:val="0"/>
                <w:sz w:val="24"/>
              </w:rPr>
            </w:pPr>
            <w:r>
              <w:rPr>
                <w:rFonts w:hint="eastAsia" w:ascii="宋体" w:hAnsi="宋体" w:cs="宋体"/>
                <w:b/>
                <w:bCs/>
                <w:kern w:val="0"/>
                <w:sz w:val="24"/>
              </w:rPr>
              <w:t>工作内容</w:t>
            </w:r>
          </w:p>
        </w:tc>
        <w:tc>
          <w:tcPr>
            <w:tcW w:w="1287" w:type="dxa"/>
            <w:vAlign w:val="center"/>
          </w:tcPr>
          <w:p>
            <w:pPr>
              <w:adjustRightInd w:val="0"/>
              <w:snapToGrid w:val="0"/>
              <w:ind w:right="25" w:rightChars="12"/>
              <w:jc w:val="center"/>
              <w:rPr>
                <w:rFonts w:ascii="宋体" w:hAnsi="宋体" w:cs="宋体"/>
                <w:b/>
                <w:bCs/>
                <w:kern w:val="0"/>
                <w:sz w:val="24"/>
              </w:rPr>
            </w:pPr>
            <w:r>
              <w:rPr>
                <w:rFonts w:hint="eastAsia" w:ascii="宋体" w:hAnsi="宋体" w:cs="宋体"/>
                <w:b/>
                <w:bCs/>
                <w:kern w:val="0"/>
                <w:sz w:val="24"/>
              </w:rPr>
              <w:t>负责单位</w:t>
            </w:r>
          </w:p>
        </w:tc>
        <w:tc>
          <w:tcPr>
            <w:tcW w:w="1825" w:type="dxa"/>
            <w:vAlign w:val="center"/>
          </w:tcPr>
          <w:p>
            <w:pPr>
              <w:adjustRightInd w:val="0"/>
              <w:snapToGrid w:val="0"/>
              <w:ind w:right="25" w:rightChars="12"/>
              <w:jc w:val="center"/>
              <w:rPr>
                <w:rFonts w:ascii="宋体" w:hAnsi="宋体" w:cs="宋体"/>
                <w:b/>
                <w:bCs/>
                <w:kern w:val="0"/>
                <w:sz w:val="24"/>
              </w:rPr>
            </w:pPr>
            <w:r>
              <w:rPr>
                <w:rFonts w:hint="eastAsia" w:ascii="宋体" w:hAnsi="宋体" w:cs="宋体"/>
                <w:b/>
                <w:bCs/>
                <w:kern w:val="0"/>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61"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36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月中旬</w:t>
            </w:r>
          </w:p>
        </w:tc>
        <w:tc>
          <w:tcPr>
            <w:tcW w:w="2662"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赴基地报到</w:t>
            </w:r>
          </w:p>
        </w:tc>
        <w:tc>
          <w:tcPr>
            <w:tcW w:w="1287"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研究生院</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基地单位</w:t>
            </w:r>
          </w:p>
        </w:tc>
        <w:tc>
          <w:tcPr>
            <w:tcW w:w="1825" w:type="dxa"/>
            <w:vAlign w:val="center"/>
          </w:tcPr>
          <w:p>
            <w:pPr>
              <w:adjustRightInd w:val="0"/>
              <w:snapToGrid w:val="0"/>
              <w:ind w:right="25" w:rightChars="12"/>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61"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365"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月</w:t>
            </w:r>
          </w:p>
        </w:tc>
        <w:tc>
          <w:tcPr>
            <w:tcW w:w="2662"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基地实践</w:t>
            </w:r>
          </w:p>
        </w:tc>
        <w:tc>
          <w:tcPr>
            <w:tcW w:w="1287"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基地单位</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基地导师</w:t>
            </w:r>
          </w:p>
        </w:tc>
        <w:tc>
          <w:tcPr>
            <w:tcW w:w="1825" w:type="dxa"/>
            <w:vAlign w:val="center"/>
          </w:tcPr>
          <w:p>
            <w:pPr>
              <w:adjustRightInd w:val="0"/>
              <w:snapToGrid w:val="0"/>
              <w:ind w:right="25" w:rightChars="12"/>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61" w:type="dxa"/>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w:t>
            </w:r>
          </w:p>
        </w:tc>
        <w:tc>
          <w:tcPr>
            <w:tcW w:w="2365" w:type="dxa"/>
            <w:vAlign w:val="center"/>
          </w:tcPr>
          <w:p>
            <w:pPr>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rPr>
              <w:t>202</w:t>
            </w:r>
            <w:r>
              <w:rPr>
                <w:rFonts w:hint="eastAsia" w:ascii="仿宋_GB2312" w:hAnsi="仿宋_GB2312" w:eastAsia="仿宋_GB2312" w:cs="仿宋_GB2312"/>
                <w:sz w:val="24"/>
                <w:szCs w:val="24"/>
                <w:highlight w:val="none"/>
                <w:lang w:val="en-US" w:eastAsia="zh-CN"/>
              </w:rPr>
              <w:t>4</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lang w:val="en-US" w:eastAsia="zh-CN"/>
              </w:rPr>
              <w:t>12</w:t>
            </w:r>
            <w:r>
              <w:rPr>
                <w:rFonts w:hint="eastAsia" w:ascii="仿宋_GB2312" w:hAnsi="仿宋_GB2312" w:eastAsia="仿宋_GB2312" w:cs="仿宋_GB2312"/>
                <w:sz w:val="24"/>
                <w:szCs w:val="24"/>
                <w:highlight w:val="none"/>
              </w:rPr>
              <w:t>月底之前</w:t>
            </w:r>
          </w:p>
        </w:tc>
        <w:tc>
          <w:tcPr>
            <w:tcW w:w="2662" w:type="dxa"/>
            <w:vAlign w:val="center"/>
          </w:tcPr>
          <w:p>
            <w:pPr>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rPr>
              <w:t>完成论文开题报告</w:t>
            </w:r>
          </w:p>
        </w:tc>
        <w:tc>
          <w:tcPr>
            <w:tcW w:w="1287" w:type="dxa"/>
            <w:vAlign w:val="center"/>
          </w:tcPr>
          <w:p>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基地导师</w:t>
            </w:r>
          </w:p>
          <w:p>
            <w:pPr>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rPr>
              <w:t>校内导师</w:t>
            </w:r>
          </w:p>
        </w:tc>
        <w:tc>
          <w:tcPr>
            <w:tcW w:w="1825" w:type="dxa"/>
            <w:vAlign w:val="center"/>
          </w:tcPr>
          <w:p>
            <w:pPr>
              <w:jc w:val="center"/>
              <w:rPr>
                <w:rFonts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rPr>
              <w:t>地点：基地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61" w:type="dxa"/>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w:t>
            </w:r>
          </w:p>
        </w:tc>
        <w:tc>
          <w:tcPr>
            <w:tcW w:w="2365" w:type="dxa"/>
            <w:vMerge w:val="restar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highlight w:val="none"/>
              </w:rPr>
              <w:t>202</w:t>
            </w: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lang w:val="en-US" w:eastAsia="zh-CN"/>
              </w:rPr>
              <w:t>6</w:t>
            </w:r>
            <w:r>
              <w:rPr>
                <w:rFonts w:hint="eastAsia" w:ascii="仿宋_GB2312" w:hAnsi="仿宋_GB2312" w:eastAsia="仿宋_GB2312" w:cs="仿宋_GB2312"/>
                <w:sz w:val="24"/>
                <w:szCs w:val="24"/>
                <w:highlight w:val="none"/>
              </w:rPr>
              <w:t>月</w:t>
            </w:r>
          </w:p>
        </w:tc>
        <w:tc>
          <w:tcPr>
            <w:tcW w:w="2662" w:type="dxa"/>
            <w:vAlign w:val="center"/>
          </w:tcPr>
          <w:p>
            <w:pPr>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rPr>
              <w:t>完成论文中期检查报告</w:t>
            </w:r>
          </w:p>
        </w:tc>
        <w:tc>
          <w:tcPr>
            <w:tcW w:w="1287" w:type="dxa"/>
            <w:vAlign w:val="center"/>
          </w:tcPr>
          <w:p>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基地导师</w:t>
            </w:r>
          </w:p>
          <w:p>
            <w:pPr>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rPr>
              <w:t>校内导师</w:t>
            </w:r>
          </w:p>
        </w:tc>
        <w:tc>
          <w:tcPr>
            <w:tcW w:w="1825" w:type="dxa"/>
            <w:vAlign w:val="center"/>
          </w:tcPr>
          <w:p>
            <w:pPr>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rPr>
              <w:t>地点：基地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61"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5</w:t>
            </w:r>
          </w:p>
        </w:tc>
        <w:tc>
          <w:tcPr>
            <w:tcW w:w="2365" w:type="dxa"/>
            <w:vMerge w:val="continue"/>
            <w:vAlign w:val="center"/>
          </w:tcPr>
          <w:p>
            <w:pPr>
              <w:jc w:val="center"/>
              <w:rPr>
                <w:rFonts w:ascii="仿宋_GB2312" w:hAnsi="仿宋_GB2312" w:eastAsia="仿宋_GB2312" w:cs="仿宋_GB2312"/>
                <w:sz w:val="24"/>
                <w:szCs w:val="24"/>
              </w:rPr>
            </w:pPr>
          </w:p>
        </w:tc>
        <w:tc>
          <w:tcPr>
            <w:tcW w:w="2662"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完成实践工作总结报告</w:t>
            </w:r>
          </w:p>
        </w:tc>
        <w:tc>
          <w:tcPr>
            <w:tcW w:w="1287"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研究生</w:t>
            </w:r>
          </w:p>
        </w:tc>
        <w:tc>
          <w:tcPr>
            <w:tcW w:w="1825" w:type="dxa"/>
            <w:vAlign w:val="center"/>
          </w:tcPr>
          <w:p>
            <w:pPr>
              <w:adjustRightInd w:val="0"/>
              <w:snapToGrid w:val="0"/>
              <w:ind w:right="25" w:rightChars="12"/>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61"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6</w:t>
            </w:r>
          </w:p>
        </w:tc>
        <w:tc>
          <w:tcPr>
            <w:tcW w:w="236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月3</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日前</w:t>
            </w:r>
          </w:p>
        </w:tc>
        <w:tc>
          <w:tcPr>
            <w:tcW w:w="2662"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基地导师与基地单位</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完成考核鉴定</w:t>
            </w:r>
          </w:p>
        </w:tc>
        <w:tc>
          <w:tcPr>
            <w:tcW w:w="1287"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基地导师</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基地单位</w:t>
            </w:r>
          </w:p>
        </w:tc>
        <w:tc>
          <w:tcPr>
            <w:tcW w:w="1825" w:type="dxa"/>
            <w:vAlign w:val="center"/>
          </w:tcPr>
          <w:p>
            <w:pPr>
              <w:adjustRightInd w:val="0"/>
              <w:snapToGrid w:val="0"/>
              <w:ind w:right="25" w:rightChars="12"/>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61"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7</w:t>
            </w:r>
          </w:p>
        </w:tc>
        <w:tc>
          <w:tcPr>
            <w:tcW w:w="2365" w:type="dxa"/>
            <w:vMerge w:val="restar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月上旬</w:t>
            </w:r>
          </w:p>
        </w:tc>
        <w:tc>
          <w:tcPr>
            <w:tcW w:w="2662"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办理交接手续</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离开基地返校</w:t>
            </w:r>
          </w:p>
        </w:tc>
        <w:tc>
          <w:tcPr>
            <w:tcW w:w="1287"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基地单位</w:t>
            </w:r>
          </w:p>
        </w:tc>
        <w:tc>
          <w:tcPr>
            <w:tcW w:w="1825" w:type="dxa"/>
            <w:vAlign w:val="center"/>
          </w:tcPr>
          <w:p>
            <w:pPr>
              <w:adjustRightInd w:val="0"/>
              <w:snapToGrid w:val="0"/>
              <w:ind w:right="25" w:rightChars="12"/>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61"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8</w:t>
            </w:r>
          </w:p>
        </w:tc>
        <w:tc>
          <w:tcPr>
            <w:tcW w:w="2365" w:type="dxa"/>
            <w:vMerge w:val="continue"/>
            <w:vAlign w:val="center"/>
          </w:tcPr>
          <w:p>
            <w:pPr>
              <w:jc w:val="center"/>
              <w:rPr>
                <w:rFonts w:ascii="仿宋_GB2312" w:hAnsi="仿宋_GB2312" w:eastAsia="仿宋_GB2312" w:cs="仿宋_GB2312"/>
                <w:sz w:val="24"/>
                <w:szCs w:val="24"/>
              </w:rPr>
            </w:pPr>
          </w:p>
        </w:tc>
        <w:tc>
          <w:tcPr>
            <w:tcW w:w="2662"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到所在学院报到</w:t>
            </w:r>
          </w:p>
        </w:tc>
        <w:tc>
          <w:tcPr>
            <w:tcW w:w="1287"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校内导师</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学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院</w:t>
            </w:r>
          </w:p>
        </w:tc>
        <w:tc>
          <w:tcPr>
            <w:tcW w:w="1825" w:type="dxa"/>
            <w:vAlign w:val="center"/>
          </w:tcPr>
          <w:p>
            <w:pPr>
              <w:adjustRightInd w:val="0"/>
              <w:snapToGrid w:val="0"/>
              <w:ind w:right="25" w:rightChars="12"/>
              <w:jc w:val="center"/>
              <w:rPr>
                <w:rFonts w:ascii="仿宋_GB2312" w:hAnsi="仿宋_GB2312" w:eastAsia="仿宋_GB2312" w:cs="仿宋_GB2312"/>
                <w:kern w:val="0"/>
                <w:szCs w:val="21"/>
              </w:rPr>
            </w:pPr>
          </w:p>
        </w:tc>
      </w:tr>
    </w:tbl>
    <w:p>
      <w:pPr>
        <w:spacing w:line="560" w:lineRule="exact"/>
        <w:rPr>
          <w:rFonts w:ascii="仿宋_GB2312" w:hAnsi="仿宋_GB2312" w:eastAsia="仿宋_GB2312"/>
          <w:sz w:val="32"/>
        </w:rPr>
      </w:pPr>
      <w:r>
        <w:rPr>
          <w:rFonts w:hint="eastAsia" w:ascii="楷体_GB2312" w:eastAsia="楷体_GB2312"/>
        </w:rPr>
        <w:t>说明：基地考核通过者，方可参加论文答辩的相关工作，考核未通过者必须参加下一年度的基地实践，并且学校、基地不再提供相关费用。</w:t>
      </w:r>
      <w:r>
        <w:rPr>
          <w:rFonts w:ascii="楷体_GB2312" w:eastAsia="楷体_GB2312"/>
        </w:rPr>
        <w:br w:type="page"/>
      </w:r>
      <w:r>
        <w:rPr>
          <w:rFonts w:hint="eastAsia" w:ascii="仿宋_GB2312" w:hAnsi="仿宋_GB2312" w:eastAsia="仿宋_GB2312"/>
          <w:sz w:val="32"/>
        </w:rPr>
        <w:t>附件3：</w:t>
      </w:r>
    </w:p>
    <w:p>
      <w:pPr>
        <w:jc w:val="center"/>
        <w:rPr>
          <w:rFonts w:hint="eastAsia"/>
          <w:b w:val="0"/>
          <w:bCs w:val="0"/>
          <w:sz w:val="32"/>
          <w:szCs w:val="40"/>
          <w:lang w:eastAsia="zh-CN"/>
        </w:rPr>
      </w:pPr>
      <w:r>
        <w:rPr>
          <w:rFonts w:hint="eastAsia"/>
          <w:b w:val="0"/>
          <w:bCs w:val="0"/>
          <w:sz w:val="32"/>
          <w:szCs w:val="40"/>
          <w:lang w:val="en-US" w:eastAsia="zh-CN"/>
        </w:rPr>
        <w:t>全日制专业学位硕士研究生</w:t>
      </w:r>
      <w:r>
        <w:rPr>
          <w:rFonts w:hint="eastAsia"/>
          <w:b w:val="0"/>
          <w:bCs w:val="0"/>
          <w:sz w:val="32"/>
          <w:szCs w:val="40"/>
          <w:lang w:eastAsia="zh-CN"/>
        </w:rPr>
        <w:t>应用型项目培养标准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8"/>
          <w:szCs w:val="28"/>
          <w:lang w:val="en-US" w:eastAsia="zh-CN"/>
        </w:rPr>
      </w:pPr>
      <w:r>
        <w:rPr>
          <w:rFonts w:hint="default" w:ascii="仿宋_GB2312" w:hAnsi="仿宋_GB2312" w:eastAsia="仿宋_GB2312" w:cs="仿宋_GB2312"/>
          <w:kern w:val="2"/>
          <w:sz w:val="28"/>
          <w:szCs w:val="28"/>
          <w:lang w:val="en-US" w:eastAsia="zh-CN" w:bidi="ar-SA"/>
        </w:rPr>
        <w:t>1、</w:t>
      </w:r>
      <w:r>
        <w:rPr>
          <w:rFonts w:hint="eastAsia" w:ascii="仿宋_GB2312" w:hAnsi="仿宋_GB2312" w:eastAsia="仿宋_GB2312" w:cs="仿宋_GB2312"/>
          <w:kern w:val="2"/>
          <w:sz w:val="28"/>
          <w:szCs w:val="28"/>
          <w:lang w:val="en-US" w:eastAsia="zh-CN" w:bidi="ar-SA"/>
        </w:rPr>
        <w:t>全日制专业学位硕士研究生（以下简称研究生）</w:t>
      </w:r>
      <w:r>
        <w:rPr>
          <w:rFonts w:hint="eastAsia" w:ascii="仿宋_GB2312" w:hAnsi="仿宋_GB2312" w:eastAsia="仿宋_GB2312" w:cs="仿宋_GB2312"/>
          <w:sz w:val="28"/>
          <w:szCs w:val="28"/>
          <w:lang w:val="en-US" w:eastAsia="zh-CN"/>
        </w:rPr>
        <w:t>可依托校内横向项目</w:t>
      </w:r>
      <w:r>
        <w:rPr>
          <w:rFonts w:hint="eastAsia" w:ascii="仿宋_GB2312" w:hAnsi="仿宋_GB2312" w:eastAsia="仿宋_GB2312" w:cs="仿宋_GB2312"/>
          <w:kern w:val="2"/>
          <w:sz w:val="28"/>
          <w:szCs w:val="28"/>
          <w:lang w:val="en-US" w:eastAsia="zh-CN" w:bidi="ar-SA"/>
        </w:rPr>
        <w:t>完成实践环节培养（以下简称应用型项目），不用进入基地参加顶岗实践，</w:t>
      </w:r>
      <w:r>
        <w:rPr>
          <w:rFonts w:hint="eastAsia" w:ascii="仿宋_GB2312" w:hAnsi="仿宋_GB2312" w:eastAsia="仿宋_GB2312" w:cs="仿宋_GB2312"/>
          <w:sz w:val="28"/>
          <w:szCs w:val="28"/>
          <w:lang w:val="en-US" w:eastAsia="zh-CN"/>
        </w:rPr>
        <w:t>其校外指导老师为具有符合条件的项目合作方正式工作人员（其他高校教师除外），实践津贴由校内导师</w:t>
      </w:r>
      <w:r>
        <w:rPr>
          <w:rFonts w:hint="default" w:ascii="仿宋_GB2312" w:hAnsi="仿宋_GB2312" w:eastAsia="仿宋_GB2312" w:cs="仿宋_GB2312"/>
          <w:kern w:val="2"/>
          <w:sz w:val="28"/>
          <w:szCs w:val="28"/>
          <w:lang w:val="en-US" w:eastAsia="zh-CN" w:bidi="ar-SA"/>
        </w:rPr>
        <w:t>按不低于1000元/人</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kern w:val="2"/>
          <w:sz w:val="28"/>
          <w:szCs w:val="28"/>
          <w:lang w:val="en-US" w:eastAsia="zh-CN" w:bidi="ar-SA"/>
        </w:rPr>
        <w:t>月支付</w:t>
      </w:r>
      <w:r>
        <w:rPr>
          <w:rFonts w:hint="eastAsia" w:ascii="仿宋_GB2312" w:hAnsi="仿宋_GB2312" w:eastAsia="仿宋_GB2312" w:cs="仿宋_GB2312"/>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8"/>
          <w:szCs w:val="28"/>
          <w:lang w:val="en-US" w:eastAsia="zh-CN"/>
        </w:rPr>
      </w:pPr>
      <w:r>
        <w:rPr>
          <w:rFonts w:hint="default" w:ascii="仿宋_GB2312" w:hAnsi="仿宋_GB2312" w:eastAsia="仿宋_GB2312" w:cs="仿宋_GB2312"/>
          <w:kern w:val="2"/>
          <w:sz w:val="28"/>
          <w:szCs w:val="28"/>
          <w:lang w:val="en-US" w:eastAsia="zh-CN" w:bidi="ar-SA"/>
        </w:rPr>
        <w:t>2、</w:t>
      </w:r>
      <w:r>
        <w:rPr>
          <w:rFonts w:hint="eastAsia" w:ascii="仿宋_GB2312" w:hAnsi="仿宋_GB2312" w:eastAsia="仿宋_GB2312" w:cs="仿宋_GB2312"/>
          <w:kern w:val="2"/>
          <w:sz w:val="28"/>
          <w:szCs w:val="28"/>
          <w:lang w:val="en-US" w:eastAsia="zh-CN" w:bidi="ar-SA"/>
        </w:rPr>
        <w:t>项目</w:t>
      </w:r>
      <w:r>
        <w:rPr>
          <w:rFonts w:hint="eastAsia" w:ascii="仿宋_GB2312" w:hAnsi="仿宋_GB2312" w:eastAsia="仿宋_GB2312" w:cs="仿宋_GB2312"/>
          <w:sz w:val="28"/>
          <w:szCs w:val="28"/>
          <w:lang w:val="en-US" w:eastAsia="zh-CN"/>
        </w:rPr>
        <w:t>合同截止时间须在实践结束日期之后（对于2023级研究生，需在2025年7月之后结束），且项目已有到款。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3、每位校内导师依托应用型项目培养不超过3名</w:t>
      </w:r>
      <w:r>
        <w:rPr>
          <w:rFonts w:hint="eastAsia" w:ascii="仿宋_GB2312" w:hAnsi="仿宋_GB2312" w:eastAsia="仿宋_GB2312" w:cs="仿宋_GB2312"/>
          <w:kern w:val="2"/>
          <w:sz w:val="28"/>
          <w:szCs w:val="28"/>
          <w:lang w:val="en-US" w:eastAsia="zh-CN" w:bidi="ar-SA"/>
        </w:rPr>
        <w:t>研究生/年</w:t>
      </w:r>
      <w:r>
        <w:rPr>
          <w:rFonts w:hint="eastAsia" w:ascii="仿宋_GB2312" w:hAnsi="仿宋_GB2312" w:eastAsia="仿宋_GB2312" w:cs="仿宋_GB2312"/>
          <w:sz w:val="28"/>
          <w:szCs w:val="28"/>
          <w:lang w:val="en-US" w:eastAsia="zh-CN"/>
        </w:rPr>
        <w:t>，每个应用型项目培养不超过3名</w:t>
      </w:r>
      <w:r>
        <w:rPr>
          <w:rFonts w:hint="eastAsia" w:ascii="仿宋_GB2312" w:hAnsi="仿宋_GB2312" w:eastAsia="仿宋_GB2312" w:cs="仿宋_GB2312"/>
          <w:kern w:val="2"/>
          <w:sz w:val="28"/>
          <w:szCs w:val="28"/>
          <w:lang w:val="en-US" w:eastAsia="zh-CN" w:bidi="ar-SA"/>
        </w:rPr>
        <w:t>研究生/年</w:t>
      </w:r>
      <w:r>
        <w:rPr>
          <w:rFonts w:hint="eastAsia" w:ascii="仿宋_GB2312" w:hAnsi="仿宋_GB2312" w:eastAsia="仿宋_GB2312" w:cs="仿宋_GB2312"/>
          <w:sz w:val="28"/>
          <w:szCs w:val="28"/>
          <w:lang w:val="en-US" w:eastAsia="zh-CN"/>
        </w:rPr>
        <w:t>，依托同一负责人的所有应用型项目培养不超过5名</w:t>
      </w:r>
      <w:r>
        <w:rPr>
          <w:rFonts w:hint="eastAsia" w:ascii="仿宋_GB2312" w:hAnsi="仿宋_GB2312" w:eastAsia="仿宋_GB2312" w:cs="仿宋_GB2312"/>
          <w:kern w:val="2"/>
          <w:sz w:val="28"/>
          <w:szCs w:val="28"/>
          <w:lang w:val="en-US" w:eastAsia="zh-CN" w:bidi="ar-SA"/>
        </w:rPr>
        <w:t>研究生/年</w:t>
      </w:r>
      <w:r>
        <w:rPr>
          <w:rFonts w:hint="eastAsia" w:ascii="仿宋_GB2312" w:hAnsi="仿宋_GB2312" w:eastAsia="仿宋_GB2312" w:cs="仿宋_GB2312"/>
          <w:sz w:val="28"/>
          <w:szCs w:val="28"/>
          <w:lang w:val="en-US" w:eastAsia="zh-CN"/>
        </w:rPr>
        <w:t>，应用型项目培养指标可在项目团队成员间共享。</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kern w:val="2"/>
          <w:sz w:val="28"/>
          <w:szCs w:val="28"/>
          <w:lang w:val="en-US" w:eastAsia="zh-CN" w:bidi="ar-SA"/>
        </w:rPr>
        <w:t>4</w:t>
      </w:r>
      <w:r>
        <w:rPr>
          <w:rFonts w:hint="default" w:ascii="仿宋_GB2312" w:hAnsi="仿宋_GB2312" w:eastAsia="仿宋_GB2312" w:cs="仿宋_GB2312"/>
          <w:kern w:val="2"/>
          <w:sz w:val="28"/>
          <w:szCs w:val="28"/>
          <w:lang w:val="en-US" w:eastAsia="zh-CN" w:bidi="ar-SA"/>
        </w:rPr>
        <w:t>、</w:t>
      </w:r>
      <w:r>
        <w:rPr>
          <w:rFonts w:hint="eastAsia" w:ascii="仿宋_GB2312" w:hAnsi="仿宋_GB2312" w:eastAsia="仿宋_GB2312" w:cs="仿宋_GB2312"/>
          <w:sz w:val="28"/>
          <w:szCs w:val="28"/>
          <w:lang w:val="en-US" w:eastAsia="zh-CN"/>
        </w:rPr>
        <w:t>单一项目合同金额与当年允许指导研究生数之间的关系。</w:t>
      </w:r>
    </w:p>
    <w:tbl>
      <w:tblPr>
        <w:tblStyle w:val="8"/>
        <w:tblW w:w="50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4"/>
        <w:gridCol w:w="1487"/>
        <w:gridCol w:w="1507"/>
        <w:gridCol w:w="1507"/>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05"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合同额区间(万元)</w:t>
            </w:r>
          </w:p>
        </w:tc>
        <w:tc>
          <w:tcPr>
            <w:tcW w:w="83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lang w:eastAsia="zh-CN"/>
              </w:rPr>
              <w:t>工程</w:t>
            </w:r>
            <w:r>
              <w:rPr>
                <w:rFonts w:hint="eastAsia" w:ascii="仿宋_GB2312" w:hAnsi="仿宋_GB2312" w:eastAsia="仿宋_GB2312" w:cs="仿宋_GB2312"/>
                <w:bCs/>
                <w:color w:val="000000"/>
                <w:kern w:val="0"/>
                <w:sz w:val="24"/>
                <w:szCs w:val="24"/>
              </w:rPr>
              <w:t>类</w:t>
            </w:r>
          </w:p>
        </w:tc>
        <w:tc>
          <w:tcPr>
            <w:tcW w:w="8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w:t>
            </w:r>
            <w:r>
              <w:rPr>
                <w:rFonts w:hint="eastAsia" w:ascii="仿宋_GB2312" w:hAnsi="仿宋_GB2312" w:eastAsia="仿宋_GB2312" w:cs="仿宋_GB2312"/>
                <w:bCs/>
                <w:color w:val="000000"/>
                <w:kern w:val="0"/>
                <w:sz w:val="24"/>
                <w:szCs w:val="24"/>
                <w:lang w:val="en-US" w:eastAsia="zh-CN"/>
              </w:rPr>
              <w:t>2</w:t>
            </w:r>
            <w:r>
              <w:rPr>
                <w:rFonts w:hint="eastAsia" w:ascii="仿宋_GB2312" w:hAnsi="仿宋_GB2312" w:eastAsia="仿宋_GB2312" w:cs="仿宋_GB2312"/>
                <w:bCs/>
                <w:color w:val="000000"/>
                <w:kern w:val="0"/>
                <w:sz w:val="24"/>
                <w:szCs w:val="24"/>
              </w:rPr>
              <w:t>0,</w:t>
            </w:r>
            <w:r>
              <w:rPr>
                <w:rFonts w:hint="eastAsia" w:ascii="仿宋_GB2312" w:hAnsi="仿宋_GB2312" w:eastAsia="仿宋_GB2312" w:cs="仿宋_GB2312"/>
                <w:bCs/>
                <w:color w:val="000000"/>
                <w:kern w:val="0"/>
                <w:sz w:val="24"/>
                <w:szCs w:val="24"/>
                <w:lang w:val="en-US" w:eastAsia="zh-CN"/>
              </w:rPr>
              <w:t>5</w:t>
            </w:r>
            <w:r>
              <w:rPr>
                <w:rFonts w:hint="eastAsia" w:ascii="仿宋_GB2312" w:hAnsi="仿宋_GB2312" w:eastAsia="仿宋_GB2312" w:cs="仿宋_GB2312"/>
                <w:bCs/>
                <w:color w:val="000000"/>
                <w:kern w:val="0"/>
                <w:sz w:val="24"/>
                <w:szCs w:val="24"/>
              </w:rPr>
              <w:t>0)</w:t>
            </w:r>
          </w:p>
        </w:tc>
        <w:tc>
          <w:tcPr>
            <w:tcW w:w="8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[50,</w:t>
            </w:r>
            <w:r>
              <w:rPr>
                <w:rFonts w:hint="eastAsia" w:ascii="仿宋_GB2312" w:hAnsi="仿宋_GB2312" w:eastAsia="仿宋_GB2312" w:cs="仿宋_GB2312"/>
                <w:bCs/>
                <w:color w:val="000000"/>
                <w:kern w:val="0"/>
                <w:sz w:val="24"/>
                <w:szCs w:val="24"/>
                <w:lang w:val="en-US" w:eastAsia="zh-CN"/>
              </w:rPr>
              <w:t>8</w:t>
            </w:r>
            <w:r>
              <w:rPr>
                <w:rFonts w:hint="eastAsia" w:ascii="仿宋_GB2312" w:hAnsi="仿宋_GB2312" w:eastAsia="仿宋_GB2312" w:cs="仿宋_GB2312"/>
                <w:bCs/>
                <w:color w:val="000000"/>
                <w:kern w:val="0"/>
                <w:sz w:val="24"/>
                <w:szCs w:val="24"/>
              </w:rPr>
              <w:t>0)</w:t>
            </w:r>
          </w:p>
        </w:tc>
        <w:tc>
          <w:tcPr>
            <w:tcW w:w="8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lang w:val="en-US" w:eastAsia="zh-CN"/>
              </w:rPr>
              <w:t>80</w:t>
            </w:r>
            <w:r>
              <w:rPr>
                <w:rFonts w:hint="eastAsia" w:ascii="仿宋_GB2312" w:hAnsi="仿宋_GB2312" w:eastAsia="仿宋_GB2312" w:cs="仿宋_GB2312"/>
                <w:bCs/>
                <w:color w:val="000000"/>
                <w:kern w:val="0"/>
                <w:sz w:val="24"/>
                <w:szCs w:val="24"/>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0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_GB2312" w:hAnsi="仿宋_GB2312" w:eastAsia="仿宋_GB2312" w:cs="仿宋_GB2312"/>
                <w:bCs/>
                <w:color w:val="000000"/>
                <w:kern w:val="0"/>
                <w:sz w:val="24"/>
                <w:szCs w:val="24"/>
              </w:rPr>
            </w:pPr>
          </w:p>
        </w:tc>
        <w:tc>
          <w:tcPr>
            <w:tcW w:w="83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_GB2312" w:hAnsi="仿宋_GB2312" w:eastAsia="仿宋_GB2312" w:cs="仿宋_GB2312"/>
                <w:bCs/>
                <w:color w:val="000000"/>
                <w:kern w:val="0"/>
                <w:sz w:val="24"/>
                <w:szCs w:val="24"/>
                <w:lang w:eastAsia="zh-CN"/>
              </w:rPr>
            </w:pPr>
            <w:r>
              <w:rPr>
                <w:rFonts w:hint="eastAsia" w:ascii="仿宋_GB2312" w:hAnsi="仿宋_GB2312" w:eastAsia="仿宋_GB2312" w:cs="仿宋_GB2312"/>
                <w:bCs/>
                <w:color w:val="000000"/>
                <w:kern w:val="0"/>
                <w:sz w:val="24"/>
                <w:szCs w:val="24"/>
                <w:lang w:eastAsia="zh-CN"/>
              </w:rPr>
              <w:t>非工程</w:t>
            </w:r>
            <w:r>
              <w:rPr>
                <w:rFonts w:hint="eastAsia" w:ascii="仿宋_GB2312" w:hAnsi="仿宋_GB2312" w:eastAsia="仿宋_GB2312" w:cs="仿宋_GB2312"/>
                <w:bCs/>
                <w:color w:val="000000"/>
                <w:kern w:val="0"/>
                <w:sz w:val="24"/>
                <w:szCs w:val="24"/>
              </w:rPr>
              <w:t>类</w:t>
            </w:r>
          </w:p>
        </w:tc>
        <w:tc>
          <w:tcPr>
            <w:tcW w:w="8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_GB2312" w:hAnsi="仿宋_GB2312" w:eastAsia="仿宋_GB2312" w:cs="仿宋_GB2312"/>
                <w:bCs/>
                <w:color w:val="000000"/>
                <w:kern w:val="0"/>
                <w:sz w:val="24"/>
                <w:szCs w:val="24"/>
                <w:highlight w:val="none"/>
              </w:rPr>
            </w:pPr>
            <w:r>
              <w:rPr>
                <w:rFonts w:hint="eastAsia" w:ascii="仿宋_GB2312" w:hAnsi="仿宋_GB2312" w:eastAsia="仿宋_GB2312" w:cs="仿宋_GB2312"/>
                <w:bCs/>
                <w:color w:val="000000"/>
                <w:kern w:val="0"/>
                <w:sz w:val="24"/>
                <w:szCs w:val="24"/>
                <w:highlight w:val="none"/>
              </w:rPr>
              <w:t>[</w:t>
            </w:r>
            <w:r>
              <w:rPr>
                <w:rFonts w:hint="eastAsia" w:ascii="仿宋_GB2312" w:hAnsi="仿宋_GB2312" w:eastAsia="仿宋_GB2312" w:cs="仿宋_GB2312"/>
                <w:bCs/>
                <w:color w:val="000000"/>
                <w:kern w:val="0"/>
                <w:sz w:val="24"/>
                <w:szCs w:val="24"/>
                <w:highlight w:val="none"/>
                <w:lang w:val="en-US" w:eastAsia="zh-CN"/>
              </w:rPr>
              <w:t>5</w:t>
            </w:r>
            <w:r>
              <w:rPr>
                <w:rFonts w:hint="eastAsia" w:ascii="仿宋_GB2312" w:hAnsi="仿宋_GB2312" w:eastAsia="仿宋_GB2312" w:cs="仿宋_GB2312"/>
                <w:bCs/>
                <w:color w:val="000000"/>
                <w:kern w:val="0"/>
                <w:sz w:val="24"/>
                <w:szCs w:val="24"/>
                <w:highlight w:val="none"/>
              </w:rPr>
              <w:t>,</w:t>
            </w:r>
            <w:r>
              <w:rPr>
                <w:rFonts w:hint="eastAsia" w:ascii="仿宋_GB2312" w:hAnsi="仿宋_GB2312" w:eastAsia="仿宋_GB2312" w:cs="仿宋_GB2312"/>
                <w:bCs/>
                <w:color w:val="000000"/>
                <w:kern w:val="0"/>
                <w:sz w:val="24"/>
                <w:szCs w:val="24"/>
                <w:highlight w:val="none"/>
                <w:lang w:val="en-US" w:eastAsia="zh-CN"/>
              </w:rPr>
              <w:t>1</w:t>
            </w:r>
            <w:r>
              <w:rPr>
                <w:rFonts w:hint="eastAsia" w:ascii="仿宋_GB2312" w:hAnsi="仿宋_GB2312" w:eastAsia="仿宋_GB2312" w:cs="仿宋_GB2312"/>
                <w:bCs/>
                <w:color w:val="000000"/>
                <w:kern w:val="0"/>
                <w:sz w:val="24"/>
                <w:szCs w:val="24"/>
                <w:highlight w:val="none"/>
              </w:rPr>
              <w:t>0)</w:t>
            </w:r>
          </w:p>
        </w:tc>
        <w:tc>
          <w:tcPr>
            <w:tcW w:w="8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_GB2312" w:hAnsi="仿宋_GB2312" w:eastAsia="仿宋_GB2312" w:cs="仿宋_GB2312"/>
                <w:bCs/>
                <w:color w:val="000000"/>
                <w:kern w:val="0"/>
                <w:sz w:val="24"/>
                <w:szCs w:val="24"/>
                <w:highlight w:val="none"/>
              </w:rPr>
            </w:pPr>
            <w:r>
              <w:rPr>
                <w:rFonts w:hint="eastAsia" w:ascii="仿宋_GB2312" w:hAnsi="仿宋_GB2312" w:eastAsia="仿宋_GB2312" w:cs="仿宋_GB2312"/>
                <w:bCs/>
                <w:color w:val="000000"/>
                <w:kern w:val="0"/>
                <w:sz w:val="24"/>
                <w:szCs w:val="24"/>
                <w:highlight w:val="none"/>
              </w:rPr>
              <w:t>[</w:t>
            </w:r>
            <w:r>
              <w:rPr>
                <w:rFonts w:hint="eastAsia" w:ascii="仿宋_GB2312" w:hAnsi="仿宋_GB2312" w:eastAsia="仿宋_GB2312" w:cs="仿宋_GB2312"/>
                <w:bCs/>
                <w:color w:val="000000"/>
                <w:kern w:val="0"/>
                <w:sz w:val="24"/>
                <w:szCs w:val="24"/>
                <w:highlight w:val="none"/>
                <w:lang w:val="en-US" w:eastAsia="zh-CN"/>
              </w:rPr>
              <w:t>10</w:t>
            </w:r>
            <w:r>
              <w:rPr>
                <w:rFonts w:hint="eastAsia" w:ascii="仿宋_GB2312" w:hAnsi="仿宋_GB2312" w:eastAsia="仿宋_GB2312" w:cs="仿宋_GB2312"/>
                <w:bCs/>
                <w:color w:val="000000"/>
                <w:kern w:val="0"/>
                <w:sz w:val="24"/>
                <w:szCs w:val="24"/>
                <w:highlight w:val="none"/>
              </w:rPr>
              <w:t>,</w:t>
            </w:r>
            <w:r>
              <w:rPr>
                <w:rFonts w:hint="eastAsia" w:ascii="仿宋_GB2312" w:hAnsi="仿宋_GB2312" w:eastAsia="仿宋_GB2312" w:cs="仿宋_GB2312"/>
                <w:bCs/>
                <w:color w:val="000000"/>
                <w:kern w:val="0"/>
                <w:sz w:val="24"/>
                <w:szCs w:val="24"/>
                <w:highlight w:val="none"/>
                <w:lang w:val="en-US" w:eastAsia="zh-CN"/>
              </w:rPr>
              <w:t>20</w:t>
            </w:r>
            <w:r>
              <w:rPr>
                <w:rFonts w:hint="eastAsia" w:ascii="仿宋_GB2312" w:hAnsi="仿宋_GB2312" w:eastAsia="仿宋_GB2312" w:cs="仿宋_GB2312"/>
                <w:bCs/>
                <w:color w:val="000000"/>
                <w:kern w:val="0"/>
                <w:sz w:val="24"/>
                <w:szCs w:val="24"/>
                <w:highlight w:val="none"/>
              </w:rPr>
              <w:t>)</w:t>
            </w:r>
          </w:p>
        </w:tc>
        <w:tc>
          <w:tcPr>
            <w:tcW w:w="8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20及以上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44"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lang w:eastAsia="zh-CN"/>
              </w:rPr>
              <w:t>培养研究生数</w:t>
            </w:r>
          </w:p>
        </w:tc>
        <w:tc>
          <w:tcPr>
            <w:tcW w:w="8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_GB2312" w:hAnsi="仿宋_GB2312" w:eastAsia="仿宋_GB2312" w:cs="仿宋_GB2312"/>
                <w:bCs/>
                <w:color w:val="000000"/>
                <w:kern w:val="0"/>
                <w:sz w:val="24"/>
                <w:szCs w:val="24"/>
                <w:lang w:val="en-US" w:eastAsia="zh-CN"/>
              </w:rPr>
            </w:pPr>
            <w:r>
              <w:rPr>
                <w:rFonts w:hint="eastAsia" w:ascii="仿宋_GB2312" w:hAnsi="仿宋_GB2312" w:eastAsia="仿宋_GB2312" w:cs="仿宋_GB2312"/>
                <w:bCs/>
                <w:color w:val="000000"/>
                <w:kern w:val="0"/>
                <w:sz w:val="24"/>
                <w:szCs w:val="24"/>
                <w:lang w:val="en-US" w:eastAsia="zh-CN"/>
              </w:rPr>
              <w:t>1</w:t>
            </w:r>
          </w:p>
        </w:tc>
        <w:tc>
          <w:tcPr>
            <w:tcW w:w="8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_GB2312" w:hAnsi="仿宋_GB2312" w:eastAsia="仿宋_GB2312" w:cs="仿宋_GB2312"/>
                <w:bCs/>
                <w:color w:val="000000"/>
                <w:kern w:val="0"/>
                <w:sz w:val="24"/>
                <w:szCs w:val="24"/>
                <w:lang w:val="en-US" w:eastAsia="zh-CN"/>
              </w:rPr>
            </w:pPr>
            <w:r>
              <w:rPr>
                <w:rFonts w:hint="eastAsia" w:ascii="仿宋_GB2312" w:hAnsi="仿宋_GB2312" w:eastAsia="仿宋_GB2312" w:cs="仿宋_GB2312"/>
                <w:bCs/>
                <w:color w:val="000000"/>
                <w:kern w:val="0"/>
                <w:sz w:val="24"/>
                <w:szCs w:val="24"/>
                <w:lang w:val="en-US" w:eastAsia="zh-CN"/>
              </w:rPr>
              <w:t>2</w:t>
            </w:r>
          </w:p>
        </w:tc>
        <w:tc>
          <w:tcPr>
            <w:tcW w:w="8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_GB2312" w:hAnsi="仿宋_GB2312" w:eastAsia="仿宋_GB2312" w:cs="仿宋_GB2312"/>
                <w:bCs/>
                <w:color w:val="000000"/>
                <w:kern w:val="0"/>
                <w:sz w:val="24"/>
                <w:szCs w:val="24"/>
                <w:lang w:val="en-US" w:eastAsia="zh-CN"/>
              </w:rPr>
            </w:pPr>
            <w:r>
              <w:rPr>
                <w:rFonts w:hint="eastAsia" w:ascii="仿宋_GB2312" w:hAnsi="仿宋_GB2312" w:eastAsia="仿宋_GB2312" w:cs="仿宋_GB2312"/>
                <w:bCs/>
                <w:color w:val="000000"/>
                <w:kern w:val="0"/>
                <w:sz w:val="24"/>
                <w:szCs w:val="24"/>
                <w:lang w:val="en-US" w:eastAsia="zh-CN"/>
              </w:rPr>
              <w:t>3</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kern w:val="2"/>
          <w:sz w:val="28"/>
          <w:szCs w:val="28"/>
          <w:lang w:val="en-US" w:eastAsia="zh-CN" w:bidi="ar-SA"/>
        </w:rPr>
        <w:t>5、</w:t>
      </w:r>
      <w:r>
        <w:rPr>
          <w:rFonts w:hint="eastAsia" w:ascii="仿宋_GB2312" w:hAnsi="仿宋_GB2312" w:eastAsia="仿宋_GB2312" w:cs="仿宋_GB2312"/>
          <w:sz w:val="28"/>
          <w:szCs w:val="28"/>
          <w:lang w:val="en-US" w:eastAsia="zh-CN"/>
        </w:rPr>
        <w:t>每年按照合同额区间最低标准扣除应用型项目额度，单一项目在项目结束日期内允许培养研究生数逐年扣除。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示例：总金额为160万4年结束的工程类项目，允许培养研究生情况如下表</w:t>
      </w:r>
    </w:p>
    <w:tbl>
      <w:tblPr>
        <w:tblStyle w:val="9"/>
        <w:tblW w:w="8976" w:type="dxa"/>
        <w:tblInd w:w="-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gridCol w:w="1430"/>
        <w:gridCol w:w="2388"/>
        <w:gridCol w:w="2499"/>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18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p>
        </w:tc>
        <w:tc>
          <w:tcPr>
            <w:tcW w:w="14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当年培养研究生数</w:t>
            </w:r>
          </w:p>
        </w:tc>
        <w:tc>
          <w:tcPr>
            <w:tcW w:w="238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培养所需金额（万元）</w:t>
            </w:r>
          </w:p>
        </w:tc>
        <w:tc>
          <w:tcPr>
            <w:tcW w:w="249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项目所剩金额（万元）</w:t>
            </w:r>
          </w:p>
        </w:tc>
        <w:tc>
          <w:tcPr>
            <w:tcW w:w="14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累计培养研究生数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第一年</w:t>
            </w:r>
          </w:p>
        </w:tc>
        <w:tc>
          <w:tcPr>
            <w:tcW w:w="14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238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50</w:t>
            </w:r>
          </w:p>
        </w:tc>
        <w:tc>
          <w:tcPr>
            <w:tcW w:w="2499"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160-50=110</w:t>
            </w:r>
          </w:p>
        </w:tc>
        <w:tc>
          <w:tcPr>
            <w:tcW w:w="1473"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第二年</w:t>
            </w:r>
          </w:p>
        </w:tc>
        <w:tc>
          <w:tcPr>
            <w:tcW w:w="14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238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80</w:t>
            </w:r>
          </w:p>
        </w:tc>
        <w:tc>
          <w:tcPr>
            <w:tcW w:w="2499"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（160-50）-80=30</w:t>
            </w:r>
          </w:p>
        </w:tc>
        <w:tc>
          <w:tcPr>
            <w:tcW w:w="1473"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第三年</w:t>
            </w:r>
          </w:p>
        </w:tc>
        <w:tc>
          <w:tcPr>
            <w:tcW w:w="14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238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w:t>
            </w:r>
          </w:p>
        </w:tc>
        <w:tc>
          <w:tcPr>
            <w:tcW w:w="2499"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 w:hAnsi="仿宋" w:eastAsia="仿宋" w:cs="仿宋"/>
                <w:sz w:val="24"/>
                <w:szCs w:val="24"/>
                <w:lang w:val="en-US" w:eastAsia="zh-CN"/>
              </w:rPr>
              <w:t>(</w:t>
            </w:r>
            <w:r>
              <w:rPr>
                <w:rFonts w:hint="eastAsia" w:ascii="仿宋_GB2312" w:hAnsi="仿宋_GB2312" w:eastAsia="仿宋_GB2312" w:cs="仿宋_GB2312"/>
                <w:sz w:val="24"/>
                <w:szCs w:val="24"/>
                <w:vertAlign w:val="baseline"/>
                <w:lang w:val="en-US" w:eastAsia="zh-CN"/>
              </w:rPr>
              <w:t>（160-50）-80</w:t>
            </w:r>
            <w:r>
              <w:rPr>
                <w:rFonts w:hint="eastAsia" w:ascii="仿宋" w:hAnsi="仿宋" w:eastAsia="仿宋" w:cs="仿宋"/>
                <w:sz w:val="24"/>
                <w:szCs w:val="24"/>
                <w:lang w:val="en-US" w:eastAsia="zh-CN"/>
              </w:rPr>
              <w:t>)</w:t>
            </w:r>
            <w:r>
              <w:rPr>
                <w:rFonts w:hint="eastAsia" w:ascii="仿宋_GB2312" w:hAnsi="仿宋_GB2312" w:eastAsia="仿宋_GB2312" w:cs="仿宋_GB2312"/>
                <w:sz w:val="24"/>
                <w:szCs w:val="24"/>
                <w:vertAlign w:val="baseline"/>
                <w:lang w:val="en-US" w:eastAsia="zh-CN"/>
              </w:rPr>
              <w:t>-20=10</w:t>
            </w:r>
          </w:p>
        </w:tc>
        <w:tc>
          <w:tcPr>
            <w:tcW w:w="1473"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第四年</w:t>
            </w:r>
          </w:p>
        </w:tc>
        <w:tc>
          <w:tcPr>
            <w:tcW w:w="6317" w:type="dxa"/>
            <w:gridSpan w:val="3"/>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项目金额不足，不能培养研究生</w:t>
            </w:r>
          </w:p>
        </w:tc>
        <w:tc>
          <w:tcPr>
            <w:tcW w:w="1473"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default" w:ascii="仿宋_GB2312" w:hAnsi="仿宋_GB2312" w:eastAsia="仿宋_GB2312" w:cs="仿宋_GB2312"/>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专业类别分类说明：</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工程类</w:t>
      </w:r>
      <w:r>
        <w:rPr>
          <w:rFonts w:hint="eastAsia" w:ascii="仿宋_GB2312" w:hAnsi="仿宋_GB2312" w:eastAsia="仿宋_GB2312" w:cs="仿宋_GB2312"/>
          <w:sz w:val="28"/>
          <w:szCs w:val="28"/>
          <w:lang w:val="en-US" w:eastAsia="zh-CN"/>
        </w:rPr>
        <w:t>专业学位类别</w:t>
      </w:r>
      <w:r>
        <w:rPr>
          <w:rFonts w:hint="eastAsia" w:ascii="仿宋_GB2312" w:hAnsi="仿宋_GB2312" w:eastAsia="仿宋_GB2312" w:cs="仿宋_GB2312"/>
          <w:b w:val="0"/>
          <w:bCs w:val="0"/>
          <w:sz w:val="28"/>
          <w:szCs w:val="28"/>
          <w:lang w:val="en-US" w:eastAsia="zh-CN"/>
        </w:rPr>
        <w:t>：0854电子信息、0855机械、0856材料与化工、0857资源与环境、0858能源动力（电气工程、动力工程、清洁能源技术）、0859土木水利、0861交通运输</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Chars="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b w:val="0"/>
          <w:bCs w:val="0"/>
          <w:sz w:val="28"/>
          <w:szCs w:val="28"/>
          <w:lang w:val="en-US" w:eastAsia="zh-CN"/>
        </w:rPr>
        <w:t>非工程类</w:t>
      </w:r>
      <w:r>
        <w:rPr>
          <w:rFonts w:hint="eastAsia" w:ascii="仿宋_GB2312" w:hAnsi="仿宋_GB2312" w:eastAsia="仿宋_GB2312" w:cs="仿宋_GB2312"/>
          <w:sz w:val="28"/>
          <w:szCs w:val="28"/>
          <w:lang w:val="en-US" w:eastAsia="zh-CN"/>
        </w:rPr>
        <w:t>专业学位类别</w:t>
      </w:r>
      <w:r>
        <w:rPr>
          <w:rFonts w:hint="eastAsia" w:ascii="仿宋_GB2312" w:hAnsi="仿宋_GB2312" w:eastAsia="仿宋_GB2312" w:cs="仿宋_GB2312"/>
          <w:b w:val="0"/>
          <w:bCs w:val="0"/>
          <w:sz w:val="28"/>
          <w:szCs w:val="28"/>
          <w:lang w:val="en-US" w:eastAsia="zh-CN"/>
        </w:rPr>
        <w:t>：0251</w:t>
      </w:r>
      <w:r>
        <w:rPr>
          <w:rFonts w:hint="eastAsia" w:ascii="仿宋_GB2312" w:hAnsi="仿宋_GB2312" w:eastAsia="仿宋_GB2312" w:cs="仿宋_GB2312"/>
          <w:sz w:val="28"/>
          <w:szCs w:val="28"/>
          <w:lang w:val="en-US" w:eastAsia="zh-CN"/>
        </w:rPr>
        <w:t>金融、0252应用统计、0254国际商务、0256资产评估、0352社会工作、0551翻译、0552新闻与传播、1253会计、1255图书情报、1256工程管理（工业工程与管理、物流工程与管理）</w:t>
      </w:r>
    </w:p>
    <w:p>
      <w:pPr>
        <w:jc w:val="left"/>
        <w:rPr>
          <w:rFonts w:ascii="楷体_GB2312" w:eastAsia="楷体_GB2312"/>
          <w:sz w:val="24"/>
        </w:rPr>
        <w:sectPr>
          <w:footerReference r:id="rId3" w:type="default"/>
          <w:pgSz w:w="11906" w:h="16838"/>
          <w:pgMar w:top="1440" w:right="1701" w:bottom="1440" w:left="1701" w:header="851" w:footer="992" w:gutter="0"/>
          <w:cols w:space="425" w:num="1"/>
          <w:docGrid w:type="lines" w:linePitch="312" w:charSpace="0"/>
        </w:sectPr>
      </w:pPr>
      <w:bookmarkStart w:id="0" w:name="_GoBack"/>
      <w:bookmarkEnd w:id="0"/>
    </w:p>
    <w:p>
      <w:pPr>
        <w:spacing w:line="560" w:lineRule="exact"/>
        <w:jc w:val="left"/>
        <w:rPr>
          <w:rFonts w:ascii="仿宋_GB2312" w:hAnsi="仿宋_GB2312" w:eastAsia="仿宋_GB2312"/>
          <w:sz w:val="32"/>
        </w:rPr>
      </w:pPr>
      <w:r>
        <w:rPr>
          <w:rFonts w:hint="eastAsia" w:ascii="仿宋_GB2312" w:hAnsi="仿宋_GB2312" w:eastAsia="仿宋_GB2312"/>
          <w:sz w:val="32"/>
        </w:rPr>
        <w:t>附件4：</w:t>
      </w:r>
    </w:p>
    <w:p>
      <w:pPr>
        <w:spacing w:line="560" w:lineRule="exact"/>
        <w:jc w:val="center"/>
        <w:rPr>
          <w:rFonts w:ascii="仿宋_GB2312" w:hAnsi="仿宋_GB2312" w:eastAsia="仿宋_GB2312"/>
          <w:sz w:val="32"/>
        </w:rPr>
      </w:pPr>
      <w:r>
        <w:rPr>
          <w:rFonts w:hint="eastAsia" w:ascii="仿宋_GB2312" w:hAnsi="仿宋_GB2312" w:eastAsia="仿宋_GB2312"/>
          <w:sz w:val="32"/>
        </w:rPr>
        <w:t>河海大学全日制专业学位硕士研究生依托应用研究型项目实践情况汇总表</w:t>
      </w:r>
    </w:p>
    <w:p>
      <w:pPr>
        <w:jc w:val="left"/>
        <w:rPr>
          <w:rFonts w:ascii="仿宋" w:hAnsi="仿宋" w:eastAsia="仿宋"/>
          <w:sz w:val="24"/>
        </w:rPr>
      </w:pPr>
    </w:p>
    <w:p>
      <w:pPr>
        <w:jc w:val="left"/>
        <w:rPr>
          <w:rFonts w:ascii="仿宋" w:hAnsi="仿宋" w:eastAsia="仿宋"/>
          <w:sz w:val="24"/>
          <w:u w:val="single"/>
        </w:rPr>
      </w:pPr>
      <w:r>
        <w:rPr>
          <w:rFonts w:hint="eastAsia" w:ascii="仿宋" w:hAnsi="仿宋" w:eastAsia="仿宋"/>
          <w:sz w:val="24"/>
        </w:rPr>
        <w:t>学院（盖章）：</w:t>
      </w:r>
      <w:r>
        <w:rPr>
          <w:rFonts w:hint="eastAsia" w:ascii="仿宋" w:hAnsi="仿宋" w:eastAsia="仿宋"/>
          <w:sz w:val="24"/>
          <w:u w:val="single"/>
        </w:rPr>
        <w:t xml:space="preserve"> </w:t>
      </w:r>
      <w:r>
        <w:rPr>
          <w:rFonts w:ascii="仿宋" w:hAnsi="仿宋" w:eastAsia="仿宋"/>
          <w:sz w:val="24"/>
          <w:u w:val="single"/>
        </w:rPr>
        <w:t xml:space="preserve">                   </w:t>
      </w:r>
      <w:r>
        <w:rPr>
          <w:rFonts w:ascii="仿宋" w:hAnsi="仿宋" w:eastAsia="仿宋"/>
          <w:sz w:val="24"/>
        </w:rPr>
        <w:t xml:space="preserve">                        </w:t>
      </w:r>
      <w:r>
        <w:rPr>
          <w:rFonts w:hint="eastAsia" w:ascii="仿宋" w:hAnsi="仿宋" w:eastAsia="仿宋"/>
          <w:sz w:val="24"/>
        </w:rPr>
        <w:t>分管领导（签字）：</w:t>
      </w:r>
      <w:r>
        <w:rPr>
          <w:rFonts w:hint="eastAsia" w:ascii="仿宋" w:hAnsi="仿宋" w:eastAsia="仿宋"/>
          <w:sz w:val="24"/>
          <w:u w:val="single"/>
        </w:rPr>
        <w:t xml:space="preserve"> </w:t>
      </w:r>
      <w:r>
        <w:rPr>
          <w:rFonts w:ascii="仿宋" w:hAnsi="仿宋" w:eastAsia="仿宋"/>
          <w:sz w:val="24"/>
          <w:u w:val="single"/>
        </w:rPr>
        <w:t xml:space="preserve">                      </w:t>
      </w:r>
    </w:p>
    <w:p>
      <w:pPr>
        <w:jc w:val="left"/>
        <w:rPr>
          <w:rFonts w:ascii="仿宋" w:hAnsi="仿宋" w:eastAsia="仿宋"/>
          <w:sz w:val="24"/>
        </w:rPr>
      </w:pPr>
    </w:p>
    <w:p>
      <w:pPr>
        <w:jc w:val="left"/>
        <w:rPr>
          <w:rFonts w:ascii="仿宋" w:hAnsi="仿宋" w:eastAsia="仿宋"/>
          <w:sz w:val="24"/>
        </w:rPr>
      </w:pPr>
      <w:r>
        <w:rPr>
          <w:rFonts w:ascii="仿宋" w:hAnsi="仿宋" w:eastAsia="仿宋"/>
          <w:sz w:val="24"/>
        </w:rPr>
        <w:t>本学院</w:t>
      </w:r>
      <w:r>
        <w:rPr>
          <w:rFonts w:ascii="仿宋" w:hAnsi="仿宋" w:eastAsia="仿宋"/>
          <w:sz w:val="24"/>
          <w:u w:val="single"/>
        </w:rPr>
        <w:t xml:space="preserve">        </w:t>
      </w:r>
      <w:r>
        <w:rPr>
          <w:rFonts w:ascii="仿宋" w:hAnsi="仿宋" w:eastAsia="仿宋"/>
          <w:sz w:val="24"/>
        </w:rPr>
        <w:t>人申请进入</w:t>
      </w:r>
      <w:r>
        <w:rPr>
          <w:rFonts w:hint="eastAsia" w:ascii="仿宋" w:hAnsi="仿宋" w:eastAsia="仿宋"/>
          <w:sz w:val="24"/>
        </w:rPr>
        <w:t>应用研究型项目合作单位进行顶岗实践。</w:t>
      </w:r>
    </w:p>
    <w:p>
      <w:pPr>
        <w:jc w:val="left"/>
        <w:rPr>
          <w:rFonts w:ascii="仿宋" w:hAnsi="仿宋" w:eastAsia="仿宋"/>
          <w:sz w:val="24"/>
          <w:u w:val="single"/>
        </w:rPr>
      </w:pPr>
    </w:p>
    <w:tbl>
      <w:tblPr>
        <w:tblStyle w:val="8"/>
        <w:tblW w:w="15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675"/>
        <w:gridCol w:w="683"/>
        <w:gridCol w:w="682"/>
        <w:gridCol w:w="690"/>
        <w:gridCol w:w="720"/>
        <w:gridCol w:w="690"/>
        <w:gridCol w:w="1461"/>
        <w:gridCol w:w="894"/>
        <w:gridCol w:w="1676"/>
        <w:gridCol w:w="952"/>
        <w:gridCol w:w="947"/>
        <w:gridCol w:w="720"/>
        <w:gridCol w:w="675"/>
        <w:gridCol w:w="690"/>
        <w:gridCol w:w="867"/>
        <w:gridCol w:w="708"/>
        <w:gridCol w:w="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648" w:type="dxa"/>
            <w:shd w:val="clear" w:color="auto" w:fill="auto"/>
            <w:noWrap/>
            <w:vAlign w:val="center"/>
          </w:tcPr>
          <w:p>
            <w:pPr>
              <w:widowControl/>
              <w:jc w:val="center"/>
              <w:rPr>
                <w:rFonts w:ascii="仿宋" w:hAnsi="仿宋" w:eastAsia="仿宋" w:cs="Arial"/>
                <w:bCs/>
                <w:kern w:val="0"/>
                <w:szCs w:val="21"/>
              </w:rPr>
            </w:pPr>
            <w:r>
              <w:rPr>
                <w:rFonts w:hint="eastAsia" w:ascii="仿宋" w:hAnsi="仿宋" w:eastAsia="仿宋" w:cs="Arial"/>
                <w:bCs/>
                <w:kern w:val="0"/>
                <w:szCs w:val="21"/>
              </w:rPr>
              <w:t>序号</w:t>
            </w:r>
          </w:p>
        </w:tc>
        <w:tc>
          <w:tcPr>
            <w:tcW w:w="675" w:type="dxa"/>
            <w:shd w:val="clear" w:color="auto" w:fill="auto"/>
            <w:noWrap/>
            <w:vAlign w:val="center"/>
          </w:tcPr>
          <w:p>
            <w:pPr>
              <w:widowControl/>
              <w:jc w:val="center"/>
              <w:rPr>
                <w:rFonts w:ascii="仿宋" w:hAnsi="仿宋" w:eastAsia="仿宋" w:cs="Arial"/>
                <w:bCs/>
                <w:kern w:val="0"/>
                <w:szCs w:val="21"/>
              </w:rPr>
            </w:pPr>
            <w:r>
              <w:rPr>
                <w:rFonts w:hint="eastAsia" w:ascii="仿宋" w:hAnsi="仿宋" w:eastAsia="仿宋" w:cs="Arial"/>
                <w:bCs/>
                <w:kern w:val="0"/>
                <w:szCs w:val="21"/>
              </w:rPr>
              <w:t>学号</w:t>
            </w:r>
          </w:p>
        </w:tc>
        <w:tc>
          <w:tcPr>
            <w:tcW w:w="683" w:type="dxa"/>
            <w:shd w:val="clear" w:color="auto" w:fill="auto"/>
            <w:noWrap/>
            <w:vAlign w:val="center"/>
          </w:tcPr>
          <w:p>
            <w:pPr>
              <w:widowControl/>
              <w:jc w:val="center"/>
              <w:rPr>
                <w:rFonts w:ascii="仿宋" w:hAnsi="仿宋" w:eastAsia="仿宋" w:cs="Arial"/>
                <w:bCs/>
                <w:kern w:val="0"/>
                <w:szCs w:val="21"/>
              </w:rPr>
            </w:pPr>
            <w:r>
              <w:rPr>
                <w:rFonts w:hint="eastAsia" w:ascii="仿宋" w:hAnsi="仿宋" w:eastAsia="仿宋" w:cs="Arial"/>
                <w:bCs/>
                <w:kern w:val="0"/>
                <w:szCs w:val="21"/>
              </w:rPr>
              <w:t>姓名</w:t>
            </w:r>
          </w:p>
        </w:tc>
        <w:tc>
          <w:tcPr>
            <w:tcW w:w="682" w:type="dxa"/>
            <w:shd w:val="clear" w:color="auto" w:fill="auto"/>
            <w:noWrap/>
            <w:vAlign w:val="center"/>
          </w:tcPr>
          <w:p>
            <w:pPr>
              <w:widowControl/>
              <w:jc w:val="center"/>
              <w:rPr>
                <w:rFonts w:ascii="仿宋" w:hAnsi="仿宋" w:eastAsia="仿宋" w:cs="Arial"/>
                <w:bCs/>
                <w:kern w:val="0"/>
                <w:szCs w:val="21"/>
              </w:rPr>
            </w:pPr>
            <w:r>
              <w:rPr>
                <w:rFonts w:hint="eastAsia" w:ascii="仿宋" w:hAnsi="仿宋" w:eastAsia="仿宋" w:cs="Arial"/>
                <w:bCs/>
                <w:kern w:val="0"/>
                <w:szCs w:val="21"/>
              </w:rPr>
              <w:t>性别</w:t>
            </w:r>
          </w:p>
        </w:tc>
        <w:tc>
          <w:tcPr>
            <w:tcW w:w="690" w:type="dxa"/>
            <w:shd w:val="clear" w:color="auto" w:fill="auto"/>
            <w:noWrap/>
            <w:vAlign w:val="center"/>
          </w:tcPr>
          <w:p>
            <w:pPr>
              <w:widowControl/>
              <w:jc w:val="center"/>
              <w:rPr>
                <w:rFonts w:ascii="仿宋" w:hAnsi="仿宋" w:eastAsia="仿宋" w:cs="Arial"/>
                <w:bCs/>
                <w:kern w:val="0"/>
                <w:szCs w:val="21"/>
              </w:rPr>
            </w:pPr>
            <w:r>
              <w:rPr>
                <w:rFonts w:hint="eastAsia" w:ascii="仿宋" w:hAnsi="仿宋" w:eastAsia="仿宋" w:cs="Arial"/>
                <w:bCs/>
                <w:kern w:val="0"/>
                <w:szCs w:val="21"/>
              </w:rPr>
              <w:t>学院</w:t>
            </w:r>
          </w:p>
        </w:tc>
        <w:tc>
          <w:tcPr>
            <w:tcW w:w="720" w:type="dxa"/>
            <w:shd w:val="clear" w:color="auto" w:fill="auto"/>
            <w:noWrap/>
            <w:vAlign w:val="center"/>
          </w:tcPr>
          <w:p>
            <w:pPr>
              <w:widowControl/>
              <w:jc w:val="center"/>
              <w:rPr>
                <w:rFonts w:ascii="仿宋" w:hAnsi="仿宋" w:eastAsia="仿宋" w:cs="Arial"/>
                <w:bCs/>
                <w:kern w:val="0"/>
                <w:szCs w:val="21"/>
              </w:rPr>
            </w:pPr>
            <w:r>
              <w:rPr>
                <w:rFonts w:hint="eastAsia" w:ascii="仿宋" w:hAnsi="仿宋" w:eastAsia="仿宋" w:cs="Arial"/>
                <w:bCs/>
                <w:kern w:val="0"/>
                <w:szCs w:val="21"/>
              </w:rPr>
              <w:t>专业</w:t>
            </w:r>
          </w:p>
        </w:tc>
        <w:tc>
          <w:tcPr>
            <w:tcW w:w="690" w:type="dxa"/>
            <w:shd w:val="clear" w:color="auto" w:fill="auto"/>
            <w:vAlign w:val="center"/>
          </w:tcPr>
          <w:p>
            <w:pPr>
              <w:widowControl/>
              <w:jc w:val="center"/>
              <w:rPr>
                <w:rFonts w:ascii="仿宋" w:hAnsi="仿宋" w:eastAsia="仿宋" w:cs="Arial"/>
                <w:bCs/>
                <w:kern w:val="0"/>
                <w:szCs w:val="21"/>
              </w:rPr>
            </w:pPr>
            <w:r>
              <w:rPr>
                <w:rFonts w:hint="eastAsia" w:ascii="仿宋" w:hAnsi="仿宋" w:eastAsia="仿宋" w:cs="Arial"/>
                <w:bCs/>
                <w:kern w:val="0"/>
                <w:szCs w:val="21"/>
              </w:rPr>
              <w:t>校内导师</w:t>
            </w:r>
          </w:p>
        </w:tc>
        <w:tc>
          <w:tcPr>
            <w:tcW w:w="1461" w:type="dxa"/>
            <w:shd w:val="clear" w:color="auto" w:fill="auto"/>
            <w:vAlign w:val="center"/>
          </w:tcPr>
          <w:p>
            <w:pPr>
              <w:widowControl/>
              <w:jc w:val="center"/>
              <w:rPr>
                <w:rFonts w:ascii="仿宋" w:hAnsi="仿宋" w:eastAsia="仿宋" w:cs="Arial"/>
                <w:bCs/>
                <w:kern w:val="0"/>
                <w:szCs w:val="21"/>
              </w:rPr>
            </w:pPr>
            <w:r>
              <w:rPr>
                <w:rFonts w:hint="eastAsia" w:ascii="仿宋" w:hAnsi="仿宋" w:eastAsia="仿宋" w:cs="Arial"/>
                <w:bCs/>
                <w:kern w:val="0"/>
                <w:szCs w:val="21"/>
              </w:rPr>
              <w:t>应用研究型项目名称</w:t>
            </w:r>
          </w:p>
        </w:tc>
        <w:tc>
          <w:tcPr>
            <w:tcW w:w="894" w:type="dxa"/>
            <w:shd w:val="clear" w:color="auto" w:fill="auto"/>
            <w:vAlign w:val="center"/>
          </w:tcPr>
          <w:p>
            <w:pPr>
              <w:widowControl/>
              <w:jc w:val="center"/>
              <w:rPr>
                <w:rFonts w:hint="eastAsia" w:ascii="仿宋" w:hAnsi="仿宋" w:eastAsia="仿宋" w:cs="Arial"/>
                <w:bCs/>
                <w:kern w:val="0"/>
                <w:szCs w:val="21"/>
                <w:lang w:eastAsia="zh-CN"/>
              </w:rPr>
            </w:pPr>
            <w:r>
              <w:rPr>
                <w:rFonts w:hint="eastAsia" w:ascii="仿宋" w:hAnsi="仿宋" w:eastAsia="仿宋" w:cs="Arial"/>
                <w:bCs/>
                <w:kern w:val="0"/>
                <w:szCs w:val="21"/>
                <w:lang w:eastAsia="zh-CN"/>
              </w:rPr>
              <w:t>合同额</w:t>
            </w:r>
          </w:p>
        </w:tc>
        <w:tc>
          <w:tcPr>
            <w:tcW w:w="1676" w:type="dxa"/>
            <w:shd w:val="clear" w:color="auto" w:fill="auto"/>
            <w:vAlign w:val="center"/>
          </w:tcPr>
          <w:p>
            <w:pPr>
              <w:widowControl/>
              <w:jc w:val="center"/>
              <w:rPr>
                <w:rFonts w:ascii="仿宋" w:hAnsi="仿宋" w:eastAsia="仿宋" w:cs="Arial"/>
                <w:bCs/>
                <w:kern w:val="0"/>
                <w:szCs w:val="21"/>
              </w:rPr>
            </w:pPr>
            <w:r>
              <w:rPr>
                <w:rFonts w:hint="eastAsia" w:ascii="仿宋" w:hAnsi="仿宋" w:eastAsia="仿宋" w:cs="Arial"/>
                <w:bCs/>
                <w:kern w:val="0"/>
                <w:szCs w:val="21"/>
              </w:rPr>
              <w:t>项目校内第一负责人</w:t>
            </w:r>
          </w:p>
        </w:tc>
        <w:tc>
          <w:tcPr>
            <w:tcW w:w="952" w:type="dxa"/>
            <w:shd w:val="clear" w:color="auto" w:fill="auto"/>
            <w:vAlign w:val="center"/>
          </w:tcPr>
          <w:p>
            <w:pPr>
              <w:widowControl/>
              <w:jc w:val="center"/>
              <w:rPr>
                <w:rFonts w:ascii="仿宋" w:hAnsi="仿宋" w:eastAsia="仿宋" w:cs="Arial"/>
                <w:bCs/>
                <w:kern w:val="0"/>
                <w:szCs w:val="21"/>
              </w:rPr>
            </w:pPr>
            <w:r>
              <w:rPr>
                <w:rFonts w:hint="eastAsia" w:ascii="仿宋" w:hAnsi="仿宋" w:eastAsia="仿宋" w:cs="Arial"/>
                <w:bCs/>
                <w:kern w:val="0"/>
                <w:szCs w:val="21"/>
              </w:rPr>
              <w:t>合作单位名称</w:t>
            </w:r>
          </w:p>
        </w:tc>
        <w:tc>
          <w:tcPr>
            <w:tcW w:w="947" w:type="dxa"/>
            <w:shd w:val="clear" w:color="auto" w:fill="auto"/>
            <w:vAlign w:val="center"/>
          </w:tcPr>
          <w:p>
            <w:pPr>
              <w:widowControl/>
              <w:jc w:val="center"/>
              <w:rPr>
                <w:rFonts w:ascii="仿宋" w:hAnsi="仿宋" w:eastAsia="仿宋" w:cs="Arial"/>
                <w:bCs/>
                <w:kern w:val="0"/>
                <w:szCs w:val="21"/>
              </w:rPr>
            </w:pPr>
            <w:r>
              <w:rPr>
                <w:rFonts w:hint="eastAsia" w:ascii="仿宋" w:hAnsi="仿宋" w:eastAsia="仿宋" w:cs="Arial"/>
                <w:bCs/>
                <w:kern w:val="0"/>
                <w:szCs w:val="21"/>
              </w:rPr>
              <w:t>单位联系人</w:t>
            </w:r>
          </w:p>
        </w:tc>
        <w:tc>
          <w:tcPr>
            <w:tcW w:w="720" w:type="dxa"/>
            <w:shd w:val="clear" w:color="auto" w:fill="auto"/>
            <w:vAlign w:val="center"/>
          </w:tcPr>
          <w:p>
            <w:pPr>
              <w:widowControl/>
              <w:jc w:val="center"/>
              <w:rPr>
                <w:rFonts w:ascii="仿宋" w:hAnsi="仿宋" w:eastAsia="仿宋" w:cs="Arial"/>
                <w:bCs/>
                <w:kern w:val="0"/>
                <w:szCs w:val="21"/>
              </w:rPr>
            </w:pPr>
            <w:r>
              <w:rPr>
                <w:rFonts w:hint="eastAsia" w:ascii="仿宋" w:hAnsi="仿宋" w:eastAsia="仿宋" w:cs="Arial"/>
                <w:bCs/>
                <w:kern w:val="0"/>
                <w:szCs w:val="21"/>
              </w:rPr>
              <w:t>联系方式</w:t>
            </w:r>
          </w:p>
        </w:tc>
        <w:tc>
          <w:tcPr>
            <w:tcW w:w="675" w:type="dxa"/>
            <w:shd w:val="clear" w:color="auto" w:fill="auto"/>
            <w:vAlign w:val="center"/>
          </w:tcPr>
          <w:p>
            <w:pPr>
              <w:widowControl/>
              <w:jc w:val="center"/>
              <w:rPr>
                <w:rFonts w:ascii="仿宋" w:hAnsi="仿宋" w:eastAsia="仿宋" w:cs="Arial"/>
                <w:bCs/>
                <w:kern w:val="0"/>
                <w:szCs w:val="21"/>
              </w:rPr>
            </w:pPr>
            <w:r>
              <w:rPr>
                <w:rFonts w:hint="eastAsia" w:ascii="仿宋" w:hAnsi="仿宋" w:eastAsia="仿宋" w:cs="Arial"/>
                <w:bCs/>
                <w:kern w:val="0"/>
                <w:szCs w:val="21"/>
              </w:rPr>
              <w:t>单位</w:t>
            </w:r>
          </w:p>
          <w:p>
            <w:pPr>
              <w:widowControl/>
              <w:jc w:val="center"/>
              <w:rPr>
                <w:rFonts w:ascii="仿宋" w:hAnsi="仿宋" w:eastAsia="仿宋" w:cs="Arial"/>
                <w:bCs/>
                <w:kern w:val="0"/>
                <w:szCs w:val="21"/>
              </w:rPr>
            </w:pPr>
            <w:r>
              <w:rPr>
                <w:rFonts w:hint="eastAsia" w:ascii="仿宋" w:hAnsi="仿宋" w:eastAsia="仿宋" w:cs="Arial"/>
                <w:bCs/>
                <w:kern w:val="0"/>
                <w:szCs w:val="21"/>
              </w:rPr>
              <w:t>地址</w:t>
            </w:r>
          </w:p>
        </w:tc>
        <w:tc>
          <w:tcPr>
            <w:tcW w:w="690" w:type="dxa"/>
            <w:shd w:val="clear" w:color="auto" w:fill="auto"/>
            <w:vAlign w:val="center"/>
          </w:tcPr>
          <w:p>
            <w:pPr>
              <w:widowControl/>
              <w:jc w:val="center"/>
              <w:rPr>
                <w:rFonts w:ascii="仿宋" w:hAnsi="仿宋" w:eastAsia="仿宋" w:cs="Arial"/>
                <w:bCs/>
                <w:kern w:val="0"/>
                <w:szCs w:val="21"/>
              </w:rPr>
            </w:pPr>
            <w:r>
              <w:rPr>
                <w:rFonts w:hint="eastAsia" w:ascii="仿宋" w:hAnsi="仿宋" w:eastAsia="仿宋" w:cs="Arial"/>
                <w:bCs/>
                <w:kern w:val="0"/>
                <w:szCs w:val="21"/>
              </w:rPr>
              <w:t>校外</w:t>
            </w:r>
          </w:p>
          <w:p>
            <w:pPr>
              <w:widowControl/>
              <w:jc w:val="center"/>
              <w:rPr>
                <w:rFonts w:ascii="仿宋" w:hAnsi="仿宋" w:eastAsia="仿宋" w:cs="Arial"/>
                <w:bCs/>
                <w:kern w:val="0"/>
                <w:szCs w:val="21"/>
              </w:rPr>
            </w:pPr>
            <w:r>
              <w:rPr>
                <w:rFonts w:hint="eastAsia" w:ascii="仿宋" w:hAnsi="仿宋" w:eastAsia="仿宋" w:cs="Arial"/>
                <w:bCs/>
                <w:kern w:val="0"/>
                <w:szCs w:val="21"/>
              </w:rPr>
              <w:t>导师</w:t>
            </w:r>
          </w:p>
        </w:tc>
        <w:tc>
          <w:tcPr>
            <w:tcW w:w="867" w:type="dxa"/>
            <w:shd w:val="clear" w:color="auto" w:fill="auto"/>
            <w:vAlign w:val="center"/>
          </w:tcPr>
          <w:p>
            <w:pPr>
              <w:widowControl/>
              <w:jc w:val="center"/>
              <w:rPr>
                <w:rFonts w:ascii="仿宋" w:hAnsi="仿宋" w:eastAsia="仿宋" w:cs="Arial"/>
                <w:bCs/>
                <w:kern w:val="0"/>
                <w:szCs w:val="21"/>
              </w:rPr>
            </w:pPr>
            <w:r>
              <w:rPr>
                <w:rFonts w:hint="eastAsia" w:ascii="仿宋" w:hAnsi="仿宋" w:eastAsia="仿宋" w:cs="Arial"/>
                <w:bCs/>
                <w:kern w:val="0"/>
                <w:szCs w:val="21"/>
              </w:rPr>
              <w:t>专业技术职称</w:t>
            </w:r>
          </w:p>
        </w:tc>
        <w:tc>
          <w:tcPr>
            <w:tcW w:w="708" w:type="dxa"/>
            <w:shd w:val="clear" w:color="auto" w:fill="auto"/>
            <w:vAlign w:val="center"/>
          </w:tcPr>
          <w:p>
            <w:pPr>
              <w:widowControl/>
              <w:jc w:val="center"/>
              <w:rPr>
                <w:rFonts w:ascii="仿宋" w:hAnsi="仿宋" w:eastAsia="仿宋" w:cs="Arial"/>
                <w:bCs/>
                <w:kern w:val="0"/>
                <w:szCs w:val="21"/>
              </w:rPr>
            </w:pPr>
            <w:r>
              <w:rPr>
                <w:rFonts w:hint="eastAsia" w:ascii="仿宋" w:hAnsi="仿宋" w:eastAsia="仿宋" w:cs="Arial"/>
                <w:bCs/>
                <w:kern w:val="0"/>
                <w:szCs w:val="21"/>
              </w:rPr>
              <w:t>职务</w:t>
            </w:r>
          </w:p>
        </w:tc>
        <w:tc>
          <w:tcPr>
            <w:tcW w:w="822" w:type="dxa"/>
            <w:shd w:val="clear" w:color="auto" w:fill="auto"/>
            <w:vAlign w:val="center"/>
          </w:tcPr>
          <w:p>
            <w:pPr>
              <w:widowControl/>
              <w:jc w:val="center"/>
              <w:rPr>
                <w:rFonts w:ascii="仿宋" w:hAnsi="仿宋" w:eastAsia="仿宋" w:cs="Arial"/>
                <w:bCs/>
                <w:kern w:val="0"/>
                <w:szCs w:val="21"/>
              </w:rPr>
            </w:pPr>
            <w:r>
              <w:rPr>
                <w:rFonts w:hint="eastAsia" w:ascii="仿宋" w:hAnsi="仿宋" w:eastAsia="仿宋" w:cs="Arial"/>
                <w:bCs/>
                <w:kern w:val="0"/>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48" w:type="dxa"/>
            <w:shd w:val="clear" w:color="auto" w:fill="auto"/>
            <w:noWrap/>
            <w:vAlign w:val="center"/>
          </w:tcPr>
          <w:p>
            <w:pPr>
              <w:widowControl/>
              <w:jc w:val="center"/>
              <w:rPr>
                <w:rFonts w:ascii="仿宋" w:hAnsi="仿宋" w:eastAsia="仿宋" w:cs="Arial"/>
                <w:kern w:val="0"/>
                <w:szCs w:val="21"/>
              </w:rPr>
            </w:pPr>
          </w:p>
        </w:tc>
        <w:tc>
          <w:tcPr>
            <w:tcW w:w="675" w:type="dxa"/>
            <w:shd w:val="clear" w:color="auto" w:fill="auto"/>
            <w:noWrap/>
            <w:vAlign w:val="center"/>
          </w:tcPr>
          <w:p>
            <w:pPr>
              <w:widowControl/>
              <w:jc w:val="center"/>
              <w:rPr>
                <w:rFonts w:ascii="仿宋" w:hAnsi="仿宋" w:eastAsia="仿宋" w:cs="Arial"/>
                <w:kern w:val="0"/>
                <w:szCs w:val="21"/>
              </w:rPr>
            </w:pPr>
          </w:p>
        </w:tc>
        <w:tc>
          <w:tcPr>
            <w:tcW w:w="683" w:type="dxa"/>
            <w:shd w:val="clear" w:color="auto" w:fill="auto"/>
            <w:noWrap/>
            <w:vAlign w:val="center"/>
          </w:tcPr>
          <w:p>
            <w:pPr>
              <w:widowControl/>
              <w:jc w:val="center"/>
              <w:rPr>
                <w:rFonts w:ascii="仿宋" w:hAnsi="仿宋" w:eastAsia="仿宋" w:cs="Arial"/>
                <w:kern w:val="0"/>
                <w:szCs w:val="21"/>
              </w:rPr>
            </w:pPr>
          </w:p>
        </w:tc>
        <w:tc>
          <w:tcPr>
            <w:tcW w:w="682" w:type="dxa"/>
            <w:shd w:val="clear" w:color="auto" w:fill="auto"/>
            <w:noWrap/>
            <w:vAlign w:val="center"/>
          </w:tcPr>
          <w:p>
            <w:pPr>
              <w:widowControl/>
              <w:jc w:val="center"/>
              <w:rPr>
                <w:rFonts w:ascii="仿宋" w:hAnsi="仿宋" w:eastAsia="仿宋" w:cs="Arial"/>
                <w:kern w:val="0"/>
                <w:szCs w:val="21"/>
              </w:rPr>
            </w:pPr>
          </w:p>
        </w:tc>
        <w:tc>
          <w:tcPr>
            <w:tcW w:w="690" w:type="dxa"/>
            <w:shd w:val="clear" w:color="auto" w:fill="auto"/>
            <w:noWrap/>
            <w:vAlign w:val="center"/>
          </w:tcPr>
          <w:p>
            <w:pPr>
              <w:widowControl/>
              <w:jc w:val="center"/>
              <w:rPr>
                <w:rFonts w:ascii="仿宋" w:hAnsi="仿宋" w:eastAsia="仿宋" w:cs="Arial"/>
                <w:kern w:val="0"/>
                <w:szCs w:val="21"/>
              </w:rPr>
            </w:pPr>
          </w:p>
        </w:tc>
        <w:tc>
          <w:tcPr>
            <w:tcW w:w="720" w:type="dxa"/>
            <w:shd w:val="clear" w:color="auto" w:fill="auto"/>
            <w:noWrap/>
            <w:vAlign w:val="center"/>
          </w:tcPr>
          <w:p>
            <w:pPr>
              <w:widowControl/>
              <w:jc w:val="center"/>
              <w:rPr>
                <w:rFonts w:ascii="仿宋" w:hAnsi="仿宋" w:eastAsia="仿宋" w:cs="Arial"/>
                <w:kern w:val="0"/>
                <w:szCs w:val="21"/>
              </w:rPr>
            </w:pPr>
          </w:p>
        </w:tc>
        <w:tc>
          <w:tcPr>
            <w:tcW w:w="690" w:type="dxa"/>
            <w:shd w:val="clear" w:color="auto" w:fill="auto"/>
            <w:vAlign w:val="center"/>
          </w:tcPr>
          <w:p>
            <w:pPr>
              <w:widowControl/>
              <w:jc w:val="center"/>
              <w:rPr>
                <w:rFonts w:ascii="仿宋" w:hAnsi="仿宋" w:eastAsia="仿宋" w:cs="Arial"/>
                <w:kern w:val="0"/>
                <w:szCs w:val="21"/>
              </w:rPr>
            </w:pPr>
          </w:p>
        </w:tc>
        <w:tc>
          <w:tcPr>
            <w:tcW w:w="1461" w:type="dxa"/>
            <w:shd w:val="clear" w:color="auto" w:fill="auto"/>
            <w:vAlign w:val="center"/>
          </w:tcPr>
          <w:p>
            <w:pPr>
              <w:widowControl/>
              <w:jc w:val="center"/>
              <w:rPr>
                <w:rFonts w:ascii="仿宋" w:hAnsi="仿宋" w:eastAsia="仿宋" w:cs="Arial"/>
                <w:kern w:val="0"/>
                <w:szCs w:val="21"/>
              </w:rPr>
            </w:pPr>
          </w:p>
        </w:tc>
        <w:tc>
          <w:tcPr>
            <w:tcW w:w="894" w:type="dxa"/>
            <w:shd w:val="clear" w:color="auto" w:fill="auto"/>
          </w:tcPr>
          <w:p>
            <w:pPr>
              <w:widowControl/>
              <w:jc w:val="center"/>
              <w:rPr>
                <w:rFonts w:ascii="仿宋" w:hAnsi="仿宋" w:eastAsia="仿宋" w:cs="Arial"/>
                <w:kern w:val="0"/>
                <w:szCs w:val="21"/>
              </w:rPr>
            </w:pPr>
          </w:p>
        </w:tc>
        <w:tc>
          <w:tcPr>
            <w:tcW w:w="1676" w:type="dxa"/>
            <w:shd w:val="clear" w:color="auto" w:fill="auto"/>
          </w:tcPr>
          <w:p>
            <w:pPr>
              <w:widowControl/>
              <w:jc w:val="center"/>
              <w:rPr>
                <w:rFonts w:ascii="仿宋" w:hAnsi="仿宋" w:eastAsia="仿宋" w:cs="Arial"/>
                <w:kern w:val="0"/>
                <w:szCs w:val="21"/>
              </w:rPr>
            </w:pPr>
          </w:p>
        </w:tc>
        <w:tc>
          <w:tcPr>
            <w:tcW w:w="952" w:type="dxa"/>
            <w:shd w:val="clear" w:color="auto" w:fill="auto"/>
            <w:vAlign w:val="center"/>
          </w:tcPr>
          <w:p>
            <w:pPr>
              <w:widowControl/>
              <w:jc w:val="center"/>
              <w:rPr>
                <w:rFonts w:ascii="仿宋" w:hAnsi="仿宋" w:eastAsia="仿宋" w:cs="Arial"/>
                <w:kern w:val="0"/>
                <w:szCs w:val="21"/>
              </w:rPr>
            </w:pPr>
          </w:p>
        </w:tc>
        <w:tc>
          <w:tcPr>
            <w:tcW w:w="947" w:type="dxa"/>
            <w:shd w:val="clear" w:color="auto" w:fill="auto"/>
            <w:vAlign w:val="center"/>
          </w:tcPr>
          <w:p>
            <w:pPr>
              <w:widowControl/>
              <w:jc w:val="center"/>
              <w:rPr>
                <w:rFonts w:ascii="仿宋" w:hAnsi="仿宋" w:eastAsia="仿宋" w:cs="Arial"/>
                <w:kern w:val="0"/>
                <w:szCs w:val="21"/>
              </w:rPr>
            </w:pPr>
          </w:p>
        </w:tc>
        <w:tc>
          <w:tcPr>
            <w:tcW w:w="720" w:type="dxa"/>
            <w:shd w:val="clear" w:color="auto" w:fill="auto"/>
            <w:vAlign w:val="center"/>
          </w:tcPr>
          <w:p>
            <w:pPr>
              <w:widowControl/>
              <w:jc w:val="center"/>
              <w:rPr>
                <w:rFonts w:ascii="仿宋" w:hAnsi="仿宋" w:eastAsia="仿宋" w:cs="Arial"/>
                <w:kern w:val="0"/>
                <w:szCs w:val="21"/>
              </w:rPr>
            </w:pPr>
          </w:p>
        </w:tc>
        <w:tc>
          <w:tcPr>
            <w:tcW w:w="675" w:type="dxa"/>
            <w:shd w:val="clear" w:color="auto" w:fill="auto"/>
            <w:vAlign w:val="center"/>
          </w:tcPr>
          <w:p>
            <w:pPr>
              <w:widowControl/>
              <w:jc w:val="center"/>
              <w:rPr>
                <w:rFonts w:ascii="仿宋" w:hAnsi="仿宋" w:eastAsia="仿宋" w:cs="Arial"/>
                <w:kern w:val="0"/>
                <w:szCs w:val="21"/>
              </w:rPr>
            </w:pPr>
          </w:p>
        </w:tc>
        <w:tc>
          <w:tcPr>
            <w:tcW w:w="690" w:type="dxa"/>
            <w:shd w:val="clear" w:color="auto" w:fill="auto"/>
            <w:vAlign w:val="center"/>
          </w:tcPr>
          <w:p>
            <w:pPr>
              <w:widowControl/>
              <w:jc w:val="center"/>
              <w:rPr>
                <w:rFonts w:ascii="仿宋" w:hAnsi="仿宋" w:eastAsia="仿宋" w:cs="Arial"/>
                <w:kern w:val="0"/>
                <w:szCs w:val="21"/>
              </w:rPr>
            </w:pPr>
          </w:p>
        </w:tc>
        <w:tc>
          <w:tcPr>
            <w:tcW w:w="867" w:type="dxa"/>
            <w:shd w:val="clear" w:color="auto" w:fill="auto"/>
            <w:vAlign w:val="center"/>
          </w:tcPr>
          <w:p>
            <w:pPr>
              <w:widowControl/>
              <w:jc w:val="center"/>
              <w:rPr>
                <w:rFonts w:ascii="仿宋" w:hAnsi="仿宋" w:eastAsia="仿宋" w:cs="Arial"/>
                <w:kern w:val="0"/>
                <w:szCs w:val="21"/>
              </w:rPr>
            </w:pPr>
          </w:p>
        </w:tc>
        <w:tc>
          <w:tcPr>
            <w:tcW w:w="708" w:type="dxa"/>
            <w:shd w:val="clear" w:color="auto" w:fill="auto"/>
            <w:vAlign w:val="center"/>
          </w:tcPr>
          <w:p>
            <w:pPr>
              <w:widowControl/>
              <w:jc w:val="center"/>
              <w:rPr>
                <w:rFonts w:ascii="仿宋" w:hAnsi="仿宋" w:eastAsia="仿宋" w:cs="Arial"/>
                <w:kern w:val="0"/>
                <w:szCs w:val="21"/>
              </w:rPr>
            </w:pPr>
          </w:p>
        </w:tc>
        <w:tc>
          <w:tcPr>
            <w:tcW w:w="822" w:type="dxa"/>
            <w:shd w:val="clear" w:color="auto" w:fill="auto"/>
            <w:vAlign w:val="center"/>
          </w:tcPr>
          <w:p>
            <w:pPr>
              <w:widowControl/>
              <w:jc w:val="center"/>
              <w:rPr>
                <w:rFonts w:ascii="仿宋" w:hAnsi="仿宋" w:eastAsia="仿宋" w:cs="Arial"/>
                <w:kern w:val="0"/>
                <w:szCs w:val="21"/>
              </w:rPr>
            </w:pPr>
          </w:p>
        </w:tc>
      </w:tr>
    </w:tbl>
    <w:p>
      <w:pPr>
        <w:jc w:val="left"/>
        <w:rPr>
          <w:rFonts w:ascii="楷体_GB2312" w:eastAsia="楷体_GB2312"/>
          <w:sz w:val="24"/>
          <w:u w:val="single"/>
        </w:rPr>
      </w:pPr>
    </w:p>
    <w:p>
      <w:pPr>
        <w:jc w:val="left"/>
        <w:rPr>
          <w:rFonts w:ascii="楷体_GB2312" w:eastAsia="楷体_GB2312"/>
          <w:sz w:val="24"/>
          <w:u w:val="single"/>
        </w:rPr>
      </w:pPr>
    </w:p>
    <w:p>
      <w:pPr>
        <w:jc w:val="left"/>
        <w:rPr>
          <w:rFonts w:ascii="楷体_GB2312" w:eastAsia="楷体_GB2312"/>
          <w:sz w:val="24"/>
        </w:rPr>
      </w:pPr>
      <w:r>
        <w:rPr>
          <w:rFonts w:hint="eastAsia" w:ascii="楷体_GB2312" w:eastAsia="楷体_GB2312"/>
          <w:sz w:val="24"/>
        </w:rPr>
        <w:t>*</w:t>
      </w:r>
      <w:r>
        <w:rPr>
          <w:rFonts w:ascii="楷体_GB2312" w:eastAsia="楷体_GB2312"/>
          <w:sz w:val="24"/>
        </w:rPr>
        <w:t>此表为excel文档</w:t>
      </w:r>
    </w:p>
    <w:p>
      <w:pPr>
        <w:rPr>
          <w:rFonts w:ascii="楷体_GB2312" w:eastAsia="楷体_GB2312"/>
          <w:sz w:val="24"/>
        </w:rPr>
      </w:pPr>
    </w:p>
    <w:p>
      <w:pPr>
        <w:rPr>
          <w:rFonts w:ascii="楷体_GB2312" w:eastAsia="楷体_GB2312"/>
          <w:sz w:val="24"/>
          <w:u w:val="single"/>
        </w:rPr>
      </w:pPr>
    </w:p>
    <w:sectPr>
      <w:footerReference r:id="rId4" w:type="default"/>
      <w:pgSz w:w="16838" w:h="11906" w:orient="landscape"/>
      <w:pgMar w:top="1701" w:right="1440" w:bottom="1701"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rPr>
        <w:lang w:val="zh-CN"/>
      </w:rPr>
      <w:t>6</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rPr>
        <w:lang w:val="zh-CN"/>
      </w:rPr>
      <w:t>7</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622FE2"/>
    <w:multiLevelType w:val="singleLevel"/>
    <w:tmpl w:val="58622FE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hmN2U1MDQxNTI1MjY2ZDM3NGYxN2QzZmY4NWUwZTQifQ=="/>
  </w:docVars>
  <w:rsids>
    <w:rsidRoot w:val="0011411E"/>
    <w:rsid w:val="00023058"/>
    <w:rsid w:val="00023318"/>
    <w:rsid w:val="000251D9"/>
    <w:rsid w:val="00031501"/>
    <w:rsid w:val="000367B3"/>
    <w:rsid w:val="00041B50"/>
    <w:rsid w:val="000459A9"/>
    <w:rsid w:val="000527C6"/>
    <w:rsid w:val="00054881"/>
    <w:rsid w:val="00057017"/>
    <w:rsid w:val="00060540"/>
    <w:rsid w:val="00063741"/>
    <w:rsid w:val="00081106"/>
    <w:rsid w:val="00082A7C"/>
    <w:rsid w:val="000A1BA4"/>
    <w:rsid w:val="000B267F"/>
    <w:rsid w:val="000B7CC9"/>
    <w:rsid w:val="000D44A1"/>
    <w:rsid w:val="000D4F12"/>
    <w:rsid w:val="000E2708"/>
    <w:rsid w:val="0011411E"/>
    <w:rsid w:val="001236D4"/>
    <w:rsid w:val="001467F3"/>
    <w:rsid w:val="0015332D"/>
    <w:rsid w:val="00160A1D"/>
    <w:rsid w:val="00174757"/>
    <w:rsid w:val="00174EFB"/>
    <w:rsid w:val="001B416B"/>
    <w:rsid w:val="001C4CFB"/>
    <w:rsid w:val="002007EA"/>
    <w:rsid w:val="00250540"/>
    <w:rsid w:val="00265EA1"/>
    <w:rsid w:val="0028365E"/>
    <w:rsid w:val="002A0F04"/>
    <w:rsid w:val="002A5F93"/>
    <w:rsid w:val="002A65DF"/>
    <w:rsid w:val="002D78DA"/>
    <w:rsid w:val="002F1800"/>
    <w:rsid w:val="002F1C98"/>
    <w:rsid w:val="002F1CCD"/>
    <w:rsid w:val="002F3596"/>
    <w:rsid w:val="0030683F"/>
    <w:rsid w:val="003178FD"/>
    <w:rsid w:val="00322A9B"/>
    <w:rsid w:val="00335437"/>
    <w:rsid w:val="00372FC0"/>
    <w:rsid w:val="00375A83"/>
    <w:rsid w:val="003B0A3D"/>
    <w:rsid w:val="003E6772"/>
    <w:rsid w:val="003F6AAC"/>
    <w:rsid w:val="0041333D"/>
    <w:rsid w:val="00414638"/>
    <w:rsid w:val="00416C5E"/>
    <w:rsid w:val="0042586F"/>
    <w:rsid w:val="004575B3"/>
    <w:rsid w:val="004652A5"/>
    <w:rsid w:val="00465F0F"/>
    <w:rsid w:val="00467C16"/>
    <w:rsid w:val="00467DE4"/>
    <w:rsid w:val="00475722"/>
    <w:rsid w:val="00482565"/>
    <w:rsid w:val="0049185A"/>
    <w:rsid w:val="004A0C43"/>
    <w:rsid w:val="004B79EB"/>
    <w:rsid w:val="004C1EE9"/>
    <w:rsid w:val="004C2ADA"/>
    <w:rsid w:val="004C609C"/>
    <w:rsid w:val="004D202B"/>
    <w:rsid w:val="004D74A3"/>
    <w:rsid w:val="004D7983"/>
    <w:rsid w:val="004F09CA"/>
    <w:rsid w:val="004F69A2"/>
    <w:rsid w:val="00510384"/>
    <w:rsid w:val="005137AA"/>
    <w:rsid w:val="0051421E"/>
    <w:rsid w:val="005272FE"/>
    <w:rsid w:val="00527AE6"/>
    <w:rsid w:val="005340AF"/>
    <w:rsid w:val="005406A6"/>
    <w:rsid w:val="00565AC4"/>
    <w:rsid w:val="005756B9"/>
    <w:rsid w:val="00590CD4"/>
    <w:rsid w:val="005B2D4E"/>
    <w:rsid w:val="005C6F7C"/>
    <w:rsid w:val="0060671E"/>
    <w:rsid w:val="00622D52"/>
    <w:rsid w:val="006332F6"/>
    <w:rsid w:val="006419B5"/>
    <w:rsid w:val="006516B5"/>
    <w:rsid w:val="00653167"/>
    <w:rsid w:val="00680944"/>
    <w:rsid w:val="00685247"/>
    <w:rsid w:val="00690AA1"/>
    <w:rsid w:val="006978F7"/>
    <w:rsid w:val="006A0599"/>
    <w:rsid w:val="006A642E"/>
    <w:rsid w:val="006B6169"/>
    <w:rsid w:val="006C0C75"/>
    <w:rsid w:val="006C33CC"/>
    <w:rsid w:val="006C37B3"/>
    <w:rsid w:val="006C397C"/>
    <w:rsid w:val="006C44F9"/>
    <w:rsid w:val="006D391D"/>
    <w:rsid w:val="006E73E2"/>
    <w:rsid w:val="006E775F"/>
    <w:rsid w:val="00700591"/>
    <w:rsid w:val="00702406"/>
    <w:rsid w:val="00705862"/>
    <w:rsid w:val="007135A6"/>
    <w:rsid w:val="00716B5C"/>
    <w:rsid w:val="00724D1B"/>
    <w:rsid w:val="00733CB5"/>
    <w:rsid w:val="00736BBA"/>
    <w:rsid w:val="007504CD"/>
    <w:rsid w:val="00750C08"/>
    <w:rsid w:val="00751FD6"/>
    <w:rsid w:val="00764B7E"/>
    <w:rsid w:val="007744CE"/>
    <w:rsid w:val="00783C7B"/>
    <w:rsid w:val="007A6A0A"/>
    <w:rsid w:val="007B0F0A"/>
    <w:rsid w:val="007E0C5D"/>
    <w:rsid w:val="007E1670"/>
    <w:rsid w:val="007E1851"/>
    <w:rsid w:val="00803F01"/>
    <w:rsid w:val="008366A1"/>
    <w:rsid w:val="0087481E"/>
    <w:rsid w:val="00883887"/>
    <w:rsid w:val="00886EE7"/>
    <w:rsid w:val="00891DF4"/>
    <w:rsid w:val="008A4EC6"/>
    <w:rsid w:val="008B172C"/>
    <w:rsid w:val="008B43B4"/>
    <w:rsid w:val="008B6DC4"/>
    <w:rsid w:val="008C5376"/>
    <w:rsid w:val="008C7E9D"/>
    <w:rsid w:val="008F2B71"/>
    <w:rsid w:val="008F4A26"/>
    <w:rsid w:val="0090121E"/>
    <w:rsid w:val="0090471D"/>
    <w:rsid w:val="00906D76"/>
    <w:rsid w:val="00910CC3"/>
    <w:rsid w:val="00930FB4"/>
    <w:rsid w:val="009413EB"/>
    <w:rsid w:val="00972EE9"/>
    <w:rsid w:val="009745F2"/>
    <w:rsid w:val="00977749"/>
    <w:rsid w:val="0098280F"/>
    <w:rsid w:val="009A4741"/>
    <w:rsid w:val="009B03A4"/>
    <w:rsid w:val="00A02453"/>
    <w:rsid w:val="00A13FB1"/>
    <w:rsid w:val="00A42177"/>
    <w:rsid w:val="00A64C99"/>
    <w:rsid w:val="00A70D15"/>
    <w:rsid w:val="00A7410B"/>
    <w:rsid w:val="00AB5DDA"/>
    <w:rsid w:val="00AF1A97"/>
    <w:rsid w:val="00AF3E59"/>
    <w:rsid w:val="00AF7344"/>
    <w:rsid w:val="00AF7C6C"/>
    <w:rsid w:val="00B022B5"/>
    <w:rsid w:val="00B030AA"/>
    <w:rsid w:val="00B10E5B"/>
    <w:rsid w:val="00B13331"/>
    <w:rsid w:val="00B153FD"/>
    <w:rsid w:val="00B21692"/>
    <w:rsid w:val="00B231BB"/>
    <w:rsid w:val="00B70ABC"/>
    <w:rsid w:val="00B7524C"/>
    <w:rsid w:val="00B80E23"/>
    <w:rsid w:val="00B928E5"/>
    <w:rsid w:val="00BA16D7"/>
    <w:rsid w:val="00BB1534"/>
    <w:rsid w:val="00BB564F"/>
    <w:rsid w:val="00BC1A2E"/>
    <w:rsid w:val="00BC7B65"/>
    <w:rsid w:val="00BD406A"/>
    <w:rsid w:val="00BD4EEA"/>
    <w:rsid w:val="00BD4FBB"/>
    <w:rsid w:val="00BE7D00"/>
    <w:rsid w:val="00BF3DD5"/>
    <w:rsid w:val="00C216F7"/>
    <w:rsid w:val="00C25F96"/>
    <w:rsid w:val="00C279AF"/>
    <w:rsid w:val="00C27BBB"/>
    <w:rsid w:val="00C32C7F"/>
    <w:rsid w:val="00C35CE6"/>
    <w:rsid w:val="00C46FD0"/>
    <w:rsid w:val="00C52847"/>
    <w:rsid w:val="00C555BC"/>
    <w:rsid w:val="00C66CCA"/>
    <w:rsid w:val="00C72DFB"/>
    <w:rsid w:val="00C876C7"/>
    <w:rsid w:val="00CA61C4"/>
    <w:rsid w:val="00CD2E6F"/>
    <w:rsid w:val="00CD63A1"/>
    <w:rsid w:val="00CD6ADD"/>
    <w:rsid w:val="00CF47E0"/>
    <w:rsid w:val="00CF4DFB"/>
    <w:rsid w:val="00D00963"/>
    <w:rsid w:val="00D02611"/>
    <w:rsid w:val="00D04236"/>
    <w:rsid w:val="00D05CBA"/>
    <w:rsid w:val="00D173D9"/>
    <w:rsid w:val="00D205DE"/>
    <w:rsid w:val="00D454A9"/>
    <w:rsid w:val="00D702A2"/>
    <w:rsid w:val="00D73CA6"/>
    <w:rsid w:val="00D74BCA"/>
    <w:rsid w:val="00D93CE8"/>
    <w:rsid w:val="00DF64CB"/>
    <w:rsid w:val="00E3617D"/>
    <w:rsid w:val="00E40A58"/>
    <w:rsid w:val="00E74468"/>
    <w:rsid w:val="00E77CBE"/>
    <w:rsid w:val="00E81F3A"/>
    <w:rsid w:val="00EA29AC"/>
    <w:rsid w:val="00EA31B7"/>
    <w:rsid w:val="00EB0F05"/>
    <w:rsid w:val="00EC787A"/>
    <w:rsid w:val="00ED7FF7"/>
    <w:rsid w:val="00EE2D26"/>
    <w:rsid w:val="00EE4EA0"/>
    <w:rsid w:val="00EF59D2"/>
    <w:rsid w:val="00F16DE1"/>
    <w:rsid w:val="00F26C7A"/>
    <w:rsid w:val="00F439CF"/>
    <w:rsid w:val="00F44FB0"/>
    <w:rsid w:val="00F46521"/>
    <w:rsid w:val="00F529C0"/>
    <w:rsid w:val="00F567A9"/>
    <w:rsid w:val="00F63433"/>
    <w:rsid w:val="00F63A03"/>
    <w:rsid w:val="00F66ACD"/>
    <w:rsid w:val="00F81B02"/>
    <w:rsid w:val="00FA09E5"/>
    <w:rsid w:val="00FB174F"/>
    <w:rsid w:val="00FB4365"/>
    <w:rsid w:val="00FB4E27"/>
    <w:rsid w:val="00FD0BB8"/>
    <w:rsid w:val="00FD32F3"/>
    <w:rsid w:val="00FE31EF"/>
    <w:rsid w:val="00FE44B2"/>
    <w:rsid w:val="00FF33CE"/>
    <w:rsid w:val="05764B4C"/>
    <w:rsid w:val="064D5FD0"/>
    <w:rsid w:val="07235BE6"/>
    <w:rsid w:val="0AD80B4A"/>
    <w:rsid w:val="0E8643C1"/>
    <w:rsid w:val="14EB70D7"/>
    <w:rsid w:val="18796E1F"/>
    <w:rsid w:val="18D55226"/>
    <w:rsid w:val="199214B9"/>
    <w:rsid w:val="22F26E89"/>
    <w:rsid w:val="231F41A0"/>
    <w:rsid w:val="25D82A2F"/>
    <w:rsid w:val="26643207"/>
    <w:rsid w:val="2750188E"/>
    <w:rsid w:val="28AE15A6"/>
    <w:rsid w:val="2A032158"/>
    <w:rsid w:val="2ACF3AD1"/>
    <w:rsid w:val="31A73A85"/>
    <w:rsid w:val="359A392F"/>
    <w:rsid w:val="36A54516"/>
    <w:rsid w:val="3CC2437F"/>
    <w:rsid w:val="3E4944DE"/>
    <w:rsid w:val="3E816DD3"/>
    <w:rsid w:val="42DC0E0A"/>
    <w:rsid w:val="44D04970"/>
    <w:rsid w:val="47C45AB9"/>
    <w:rsid w:val="4C294701"/>
    <w:rsid w:val="4DD55E39"/>
    <w:rsid w:val="4E150C83"/>
    <w:rsid w:val="574075E6"/>
    <w:rsid w:val="58947ADB"/>
    <w:rsid w:val="59DA371A"/>
    <w:rsid w:val="5E6C6911"/>
    <w:rsid w:val="5E82139A"/>
    <w:rsid w:val="5F770D7A"/>
    <w:rsid w:val="67985242"/>
    <w:rsid w:val="6A5F0932"/>
    <w:rsid w:val="6AAD5519"/>
    <w:rsid w:val="6C542CCA"/>
    <w:rsid w:val="6D494419"/>
    <w:rsid w:val="6FF00437"/>
    <w:rsid w:val="718256B4"/>
    <w:rsid w:val="78AF44C0"/>
    <w:rsid w:val="793D7B1F"/>
    <w:rsid w:val="7B50124E"/>
    <w:rsid w:val="7D2A59C9"/>
    <w:rsid w:val="7D7B1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6"/>
    <w:autoRedefine/>
    <w:unhideWhenUsed/>
    <w:qFormat/>
    <w:uiPriority w:val="99"/>
    <w:pPr>
      <w:ind w:left="100" w:leftChars="2500"/>
    </w:pPr>
  </w:style>
  <w:style w:type="paragraph" w:styleId="3">
    <w:name w:val="Balloon Text"/>
    <w:basedOn w:val="1"/>
    <w:link w:val="11"/>
    <w:autoRedefine/>
    <w:unhideWhenUsed/>
    <w:qFormat/>
    <w:uiPriority w:val="99"/>
    <w:rPr>
      <w:sz w:val="18"/>
      <w:szCs w:val="18"/>
    </w:rPr>
  </w:style>
  <w:style w:type="paragraph" w:styleId="4">
    <w:name w:val="footer"/>
    <w:basedOn w:val="1"/>
    <w:link w:val="15"/>
    <w:autoRedefine/>
    <w:unhideWhenUsed/>
    <w:qFormat/>
    <w:uiPriority w:val="99"/>
    <w:pPr>
      <w:tabs>
        <w:tab w:val="center" w:pos="4153"/>
        <w:tab w:val="right" w:pos="8306"/>
      </w:tabs>
      <w:snapToGrid w:val="0"/>
      <w:jc w:val="left"/>
    </w:pPr>
    <w:rPr>
      <w:kern w:val="0"/>
      <w:sz w:val="18"/>
      <w:szCs w:val="18"/>
    </w:rPr>
  </w:style>
  <w:style w:type="paragraph" w:styleId="5">
    <w:name w:val="header"/>
    <w:basedOn w:val="1"/>
    <w:link w:val="13"/>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6">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7">
    <w:name w:val="Title"/>
    <w:basedOn w:val="1"/>
    <w:next w:val="1"/>
    <w:link w:val="14"/>
    <w:autoRedefine/>
    <w:qFormat/>
    <w:uiPriority w:val="10"/>
    <w:pPr>
      <w:spacing w:before="240" w:after="60"/>
      <w:jc w:val="center"/>
      <w:outlineLvl w:val="0"/>
    </w:pPr>
    <w:rPr>
      <w:rFonts w:ascii="Cambria" w:hAnsi="Cambria"/>
      <w:b/>
      <w:bCs/>
      <w:sz w:val="32"/>
      <w:szCs w:val="32"/>
    </w:rPr>
  </w:style>
  <w:style w:type="table" w:styleId="9">
    <w:name w:val="Table Grid"/>
    <w:basedOn w:val="8"/>
    <w:autoRedefine/>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批注框文本 Char"/>
    <w:link w:val="3"/>
    <w:autoRedefine/>
    <w:semiHidden/>
    <w:qFormat/>
    <w:uiPriority w:val="99"/>
    <w:rPr>
      <w:rFonts w:ascii="Times New Roman" w:hAnsi="Times New Roman"/>
      <w:kern w:val="2"/>
      <w:sz w:val="18"/>
      <w:szCs w:val="18"/>
    </w:rPr>
  </w:style>
  <w:style w:type="character" w:customStyle="1" w:styleId="12">
    <w:name w:val="text"/>
    <w:autoRedefine/>
    <w:qFormat/>
    <w:uiPriority w:val="99"/>
    <w:rPr>
      <w:rFonts w:cs="Times New Roman"/>
    </w:rPr>
  </w:style>
  <w:style w:type="character" w:customStyle="1" w:styleId="13">
    <w:name w:val="页眉 Char"/>
    <w:link w:val="5"/>
    <w:autoRedefine/>
    <w:qFormat/>
    <w:uiPriority w:val="99"/>
    <w:rPr>
      <w:rFonts w:ascii="Times New Roman" w:hAnsi="Times New Roman" w:eastAsia="宋体" w:cs="Times New Roman"/>
      <w:sz w:val="18"/>
      <w:szCs w:val="18"/>
    </w:rPr>
  </w:style>
  <w:style w:type="character" w:customStyle="1" w:styleId="14">
    <w:name w:val="标题 Char"/>
    <w:link w:val="7"/>
    <w:autoRedefine/>
    <w:qFormat/>
    <w:uiPriority w:val="10"/>
    <w:rPr>
      <w:rFonts w:ascii="Cambria" w:hAnsi="Cambria"/>
      <w:b/>
      <w:bCs/>
      <w:kern w:val="2"/>
      <w:sz w:val="32"/>
      <w:szCs w:val="32"/>
    </w:rPr>
  </w:style>
  <w:style w:type="character" w:customStyle="1" w:styleId="15">
    <w:name w:val="页脚 Char"/>
    <w:link w:val="4"/>
    <w:autoRedefine/>
    <w:qFormat/>
    <w:uiPriority w:val="99"/>
    <w:rPr>
      <w:rFonts w:ascii="Times New Roman" w:hAnsi="Times New Roman" w:eastAsia="宋体" w:cs="Times New Roman"/>
      <w:sz w:val="18"/>
      <w:szCs w:val="18"/>
    </w:rPr>
  </w:style>
  <w:style w:type="character" w:customStyle="1" w:styleId="16">
    <w:name w:val="日期 Char"/>
    <w:link w:val="2"/>
    <w:autoRedefine/>
    <w:semiHidden/>
    <w:qFormat/>
    <w:uiPriority w:val="99"/>
    <w:rPr>
      <w:rFonts w:ascii="Times New Roman" w:hAnsi="Times New Roman"/>
      <w:kern w:val="2"/>
      <w:sz w:val="21"/>
      <w:szCs w:val="24"/>
    </w:rPr>
  </w:style>
  <w:style w:type="paragraph" w:styleId="17">
    <w:name w:val="List Paragraph"/>
    <w:basedOn w:val="1"/>
    <w:autoRedefine/>
    <w:qFormat/>
    <w:uiPriority w:val="34"/>
    <w:pPr>
      <w:ind w:firstLine="420" w:firstLineChars="200"/>
    </w:pPr>
    <w:rPr>
      <w:rFonts w:ascii="Calibri" w:hAnsi="Calibri"/>
      <w:szCs w:val="22"/>
    </w:rPr>
  </w:style>
  <w:style w:type="character" w:customStyle="1" w:styleId="18">
    <w:name w:val="font11"/>
    <w:basedOn w:val="10"/>
    <w:autoRedefine/>
    <w:qFormat/>
    <w:uiPriority w:val="0"/>
    <w:rPr>
      <w:rFonts w:hint="eastAsia" w:ascii="仿宋_GB2312" w:eastAsia="仿宋_GB2312" w:cs="仿宋_GB2312"/>
      <w:color w:val="000000"/>
      <w:sz w:val="24"/>
      <w:szCs w:val="24"/>
      <w:u w:val="none"/>
    </w:rPr>
  </w:style>
  <w:style w:type="character" w:customStyle="1" w:styleId="19">
    <w:name w:val="font21"/>
    <w:basedOn w:val="10"/>
    <w:autoRedefine/>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河海大学</Company>
  <Pages>4</Pages>
  <Words>1374</Words>
  <Characters>1469</Characters>
  <Lines>23</Lines>
  <Paragraphs>6</Paragraphs>
  <TotalTime>5</TotalTime>
  <ScaleCrop>false</ScaleCrop>
  <LinksUpToDate>false</LinksUpToDate>
  <CharactersWithSpaces>1554</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2019-08-29T02:44:00Z</dcterms:created>
  <dc:creator>王焱</dc:creator>
  <cp:lastModifiedBy>储晨雪</cp:lastModifiedBy>
  <cp:lastPrinted>2024-03-18T03:30:00Z</cp:lastPrinted>
  <dcterms:modified xsi:type="dcterms:W3CDTF">2024-03-19T02:27:02Z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C2E0DCE146D846C89BA0E365C56F9350_13</vt:lpwstr>
  </property>
</Properties>
</file>